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B9FF1" w14:textId="77777777" w:rsidR="00EA7AE0" w:rsidRPr="006E17B3" w:rsidRDefault="003E3175" w:rsidP="00EA7AE0">
      <w:pPr>
        <w:rPr>
          <w:rFonts w:cs="Arial"/>
          <w:lang w:val="en-GB"/>
        </w:rPr>
      </w:pPr>
      <w:r>
        <w:rPr>
          <w:rFonts w:cs="Arial"/>
          <w:noProof/>
          <w:lang w:val="en-GB" w:eastAsia="en-GB"/>
        </w:rPr>
        <w:drawing>
          <wp:anchor distT="0" distB="0" distL="114300" distR="114300" simplePos="0" relativeHeight="251656192" behindDoc="1" locked="0" layoutInCell="1" allowOverlap="1" wp14:anchorId="6CA92F36" wp14:editId="318513AB">
            <wp:simplePos x="0" y="0"/>
            <wp:positionH relativeFrom="column">
              <wp:posOffset>2286000</wp:posOffset>
            </wp:positionH>
            <wp:positionV relativeFrom="page">
              <wp:posOffset>-13970</wp:posOffset>
            </wp:positionV>
            <wp:extent cx="2184400" cy="2184400"/>
            <wp:effectExtent l="19050" t="0" r="6350" b="0"/>
            <wp:wrapNone/>
            <wp:docPr id="14"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p>
    <w:p w14:paraId="00F3DF42" w14:textId="77777777" w:rsidR="00EA7AE0" w:rsidRPr="006E17B3" w:rsidRDefault="00EA7AE0" w:rsidP="00EA7AE0">
      <w:pPr>
        <w:rPr>
          <w:rFonts w:cs="Arial"/>
          <w:lang w:val="en-GB"/>
        </w:rPr>
      </w:pPr>
    </w:p>
    <w:tbl>
      <w:tblPr>
        <w:tblpPr w:leftFromText="180" w:rightFromText="180" w:vertAnchor="text" w:tblpXSpec="center" w:tblpY="126"/>
        <w:tblW w:w="0" w:type="auto"/>
        <w:tblLook w:val="00A0" w:firstRow="1" w:lastRow="0" w:firstColumn="1" w:lastColumn="0" w:noHBand="0" w:noVBand="0"/>
      </w:tblPr>
      <w:tblGrid>
        <w:gridCol w:w="5852"/>
      </w:tblGrid>
      <w:tr w:rsidR="00101E09" w:rsidRPr="00EA7AE0" w14:paraId="14A4DC13" w14:textId="77777777" w:rsidTr="00D01FE0">
        <w:trPr>
          <w:trHeight w:hRule="exact" w:val="3118"/>
        </w:trPr>
        <w:tc>
          <w:tcPr>
            <w:tcW w:w="5852" w:type="dxa"/>
            <w:vAlign w:val="center"/>
          </w:tcPr>
          <w:p w14:paraId="26C8A060" w14:textId="77777777" w:rsidR="002D5D82" w:rsidRDefault="00433DE0" w:rsidP="001C24E8">
            <w:pPr>
              <w:spacing w:line="276" w:lineRule="auto"/>
              <w:jc w:val="left"/>
              <w:rPr>
                <w:b/>
                <w:sz w:val="48"/>
                <w:szCs w:val="48"/>
              </w:rPr>
            </w:pPr>
            <w:r>
              <w:rPr>
                <w:b/>
                <w:sz w:val="48"/>
                <w:szCs w:val="48"/>
              </w:rPr>
              <w:t>ab197008</w:t>
            </w:r>
          </w:p>
          <w:p w14:paraId="79BD3B98" w14:textId="77777777" w:rsidR="00101E09" w:rsidRDefault="002D6178" w:rsidP="001C24E8">
            <w:pPr>
              <w:spacing w:line="276" w:lineRule="auto"/>
              <w:jc w:val="left"/>
              <w:rPr>
                <w:b/>
                <w:sz w:val="48"/>
                <w:szCs w:val="48"/>
                <w:lang w:val="en-GB"/>
              </w:rPr>
            </w:pPr>
            <w:r>
              <w:rPr>
                <w:b/>
                <w:sz w:val="48"/>
                <w:szCs w:val="48"/>
              </w:rPr>
              <w:t xml:space="preserve">Beta </w:t>
            </w:r>
            <w:r w:rsidR="00C24D21" w:rsidRPr="00C24D21">
              <w:rPr>
                <w:b/>
                <w:sz w:val="48"/>
                <w:szCs w:val="48"/>
              </w:rPr>
              <w:t>Lactamase Activity</w:t>
            </w:r>
            <w:r w:rsidR="00C24D21">
              <w:rPr>
                <w:b/>
                <w:sz w:val="48"/>
                <w:szCs w:val="48"/>
              </w:rPr>
              <w:t xml:space="preserve"> Assay Kit</w:t>
            </w:r>
            <w:r w:rsidR="0031434B" w:rsidRPr="0031434B">
              <w:rPr>
                <w:b/>
                <w:sz w:val="48"/>
                <w:szCs w:val="48"/>
              </w:rPr>
              <w:t xml:space="preserve"> (</w:t>
            </w:r>
            <w:r w:rsidR="00C24D21">
              <w:rPr>
                <w:b/>
                <w:sz w:val="48"/>
                <w:szCs w:val="48"/>
              </w:rPr>
              <w:t>Colorimetric</w:t>
            </w:r>
            <w:r w:rsidR="0031434B" w:rsidRPr="0031434B">
              <w:rPr>
                <w:b/>
                <w:sz w:val="48"/>
                <w:szCs w:val="48"/>
              </w:rPr>
              <w:t>)</w:t>
            </w:r>
          </w:p>
          <w:p w14:paraId="6BA42ED0" w14:textId="77777777" w:rsidR="00101E09" w:rsidRPr="00EA7AE0" w:rsidRDefault="00101E09" w:rsidP="001C24E8">
            <w:pPr>
              <w:spacing w:line="276" w:lineRule="auto"/>
              <w:jc w:val="left"/>
              <w:rPr>
                <w:b/>
                <w:sz w:val="48"/>
              </w:rPr>
            </w:pPr>
          </w:p>
        </w:tc>
      </w:tr>
    </w:tbl>
    <w:p w14:paraId="139B77C8" w14:textId="77777777" w:rsidR="00D01FE0" w:rsidRPr="00D01FE0" w:rsidRDefault="00D01FE0" w:rsidP="00EA7AE0">
      <w:pPr>
        <w:rPr>
          <w:rFonts w:cs="Arial"/>
        </w:rPr>
      </w:pPr>
    </w:p>
    <w:p w14:paraId="4E4EF3F2" w14:textId="77777777" w:rsidR="00EA7AE0" w:rsidRPr="00B772E8" w:rsidRDefault="00EA7AE0" w:rsidP="00EA7AE0">
      <w:pPr>
        <w:jc w:val="left"/>
        <w:rPr>
          <w:rFonts w:cs="Arial"/>
          <w:szCs w:val="20"/>
          <w:lang w:val="en-GB"/>
        </w:rPr>
      </w:pPr>
      <w:r w:rsidRPr="00B772E8">
        <w:rPr>
          <w:rFonts w:cs="Arial"/>
          <w:szCs w:val="20"/>
          <w:lang w:val="en-GB"/>
        </w:rPr>
        <w:t>Instructions for Use</w:t>
      </w:r>
    </w:p>
    <w:p w14:paraId="45F15EE9" w14:textId="77777777" w:rsidR="00EA7AE0" w:rsidRPr="00B772E8" w:rsidRDefault="00EA7AE0" w:rsidP="00EA7AE0">
      <w:pPr>
        <w:autoSpaceDE w:val="0"/>
        <w:autoSpaceDN w:val="0"/>
        <w:adjustRightInd w:val="0"/>
        <w:spacing w:before="0" w:line="240" w:lineRule="auto"/>
        <w:jc w:val="left"/>
        <w:rPr>
          <w:rFonts w:cs="Arial"/>
          <w:szCs w:val="20"/>
        </w:rPr>
      </w:pPr>
    </w:p>
    <w:p w14:paraId="57D2DBDF" w14:textId="77777777" w:rsidR="00EA7AE0" w:rsidRPr="00B772E8" w:rsidRDefault="00B772E8" w:rsidP="00EA7AE0">
      <w:pPr>
        <w:autoSpaceDE w:val="0"/>
        <w:autoSpaceDN w:val="0"/>
        <w:adjustRightInd w:val="0"/>
        <w:spacing w:before="0" w:line="240" w:lineRule="auto"/>
        <w:jc w:val="left"/>
        <w:rPr>
          <w:rFonts w:cs="Arial"/>
          <w:szCs w:val="20"/>
          <w:highlight w:val="lightGray"/>
        </w:rPr>
      </w:pPr>
      <w:r w:rsidRPr="00B772E8">
        <w:rPr>
          <w:rFonts w:cs="Arial"/>
          <w:szCs w:val="20"/>
        </w:rPr>
        <w:t xml:space="preserve">For the </w:t>
      </w:r>
      <w:r w:rsidR="007040CE">
        <w:rPr>
          <w:rFonts w:cs="Arial"/>
          <w:szCs w:val="20"/>
        </w:rPr>
        <w:t xml:space="preserve">rapid, </w:t>
      </w:r>
      <w:proofErr w:type="gramStart"/>
      <w:r w:rsidR="007040CE">
        <w:rPr>
          <w:rFonts w:cs="Arial"/>
          <w:szCs w:val="20"/>
        </w:rPr>
        <w:t>sensitive</w:t>
      </w:r>
      <w:proofErr w:type="gramEnd"/>
      <w:r w:rsidR="007040CE">
        <w:rPr>
          <w:rFonts w:cs="Arial"/>
          <w:szCs w:val="20"/>
        </w:rPr>
        <w:t xml:space="preserve"> and accurate measurement of </w:t>
      </w:r>
      <w:r w:rsidR="003F0334">
        <w:rPr>
          <w:rFonts w:cs="Arial"/>
          <w:szCs w:val="20"/>
        </w:rPr>
        <w:t>Beta-Lactamase</w:t>
      </w:r>
      <w:r w:rsidR="00C67502">
        <w:rPr>
          <w:rFonts w:cs="Arial"/>
          <w:szCs w:val="20"/>
        </w:rPr>
        <w:t xml:space="preserve"> activity</w:t>
      </w:r>
      <w:r w:rsidR="007040CE">
        <w:rPr>
          <w:rFonts w:cs="Arial"/>
          <w:szCs w:val="20"/>
        </w:rPr>
        <w:t xml:space="preserve"> in </w:t>
      </w:r>
      <w:r w:rsidR="003F0334">
        <w:rPr>
          <w:rFonts w:cs="Arial"/>
          <w:szCs w:val="20"/>
        </w:rPr>
        <w:t>various biological samples</w:t>
      </w:r>
      <w:r w:rsidR="002D5D82">
        <w:t>.</w:t>
      </w:r>
      <w:r w:rsidR="002D5D82" w:rsidRPr="00B772E8" w:rsidDel="002D5D82">
        <w:rPr>
          <w:rFonts w:cs="Arial"/>
          <w:szCs w:val="20"/>
        </w:rPr>
        <w:t xml:space="preserve"> </w:t>
      </w:r>
    </w:p>
    <w:p w14:paraId="4F49E1F0" w14:textId="77777777" w:rsidR="000A652A" w:rsidRDefault="000A652A" w:rsidP="000A652A">
      <w:pPr>
        <w:spacing w:before="0" w:line="240" w:lineRule="auto"/>
        <w:jc w:val="left"/>
        <w:rPr>
          <w:b/>
          <w:sz w:val="24"/>
        </w:rPr>
      </w:pPr>
    </w:p>
    <w:p w14:paraId="606D8B8D" w14:textId="77777777" w:rsidR="000A652A" w:rsidRPr="000A652A" w:rsidRDefault="000A652A" w:rsidP="000A652A">
      <w:pPr>
        <w:autoSpaceDE w:val="0"/>
        <w:autoSpaceDN w:val="0"/>
        <w:adjustRightInd w:val="0"/>
        <w:spacing w:before="0" w:line="240" w:lineRule="auto"/>
        <w:jc w:val="left"/>
        <w:rPr>
          <w:rFonts w:cs="Arial"/>
          <w:szCs w:val="20"/>
          <w:u w:val="single"/>
        </w:rPr>
      </w:pPr>
      <w:r w:rsidRPr="000A652A">
        <w:rPr>
          <w:rFonts w:cs="Arial"/>
          <w:szCs w:val="20"/>
          <w:u w:val="single"/>
        </w:rPr>
        <w:t>This product is for research use only and is not intended for diagnostic use.</w:t>
      </w:r>
    </w:p>
    <w:p w14:paraId="4635230C" w14:textId="77777777" w:rsidR="007D1B05" w:rsidRDefault="007D1B05" w:rsidP="00D31079">
      <w:pPr>
        <w:spacing w:before="0" w:line="240" w:lineRule="auto"/>
        <w:jc w:val="left"/>
        <w:rPr>
          <w:b/>
          <w:sz w:val="24"/>
        </w:rPr>
      </w:pPr>
    </w:p>
    <w:p w14:paraId="7F8E503B" w14:textId="03BA83BB" w:rsidR="00D01FE0" w:rsidRPr="00D31079" w:rsidRDefault="00D31079">
      <w:pPr>
        <w:spacing w:before="0" w:line="240" w:lineRule="auto"/>
        <w:jc w:val="left"/>
        <w:rPr>
          <w:bCs/>
          <w:sz w:val="24"/>
        </w:rPr>
      </w:pPr>
      <w:r w:rsidRPr="00D31079">
        <w:rPr>
          <w:bCs/>
          <w:szCs w:val="20"/>
        </w:rPr>
        <w:t xml:space="preserve">PLEASE NOTE: With the acquisition of </w:t>
      </w:r>
      <w:proofErr w:type="spellStart"/>
      <w:r w:rsidRPr="00D31079">
        <w:rPr>
          <w:bCs/>
          <w:szCs w:val="20"/>
        </w:rPr>
        <w:t>BioVision</w:t>
      </w:r>
      <w:proofErr w:type="spellEnd"/>
      <w:r w:rsidRPr="00D31079">
        <w:rPr>
          <w:bCs/>
          <w:szCs w:val="20"/>
        </w:rPr>
        <w:t xml:space="preserve">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r w:rsidRPr="00D31079">
        <w:rPr>
          <w:bCs/>
          <w:szCs w:val="20"/>
        </w:rPr>
        <w:t xml:space="preserve"> </w:t>
      </w:r>
      <w:r w:rsidR="00D01FE0" w:rsidRPr="00D31079">
        <w:rPr>
          <w:bCs/>
          <w:sz w:val="24"/>
        </w:rPr>
        <w:br w:type="page"/>
      </w:r>
    </w:p>
    <w:p w14:paraId="11A8F593" w14:textId="77777777" w:rsidR="00A960F2" w:rsidRPr="00DF75B1" w:rsidRDefault="00A960F2" w:rsidP="00A960F2">
      <w:pPr>
        <w:pStyle w:val="TOCHeading1"/>
        <w:pBdr>
          <w:bottom w:val="single" w:sz="4" w:space="0" w:color="auto"/>
        </w:pBdr>
        <w:rPr>
          <w:rFonts w:ascii="Arial" w:hAnsi="Arial" w:cs="Arial"/>
          <w:b w:val="0"/>
          <w:color w:val="auto"/>
          <w:sz w:val="32"/>
          <w:szCs w:val="32"/>
        </w:rPr>
      </w:pPr>
      <w:r w:rsidRPr="00DF75B1">
        <w:rPr>
          <w:rFonts w:ascii="Arial" w:hAnsi="Arial" w:cs="Arial"/>
          <w:b w:val="0"/>
          <w:color w:val="auto"/>
          <w:sz w:val="32"/>
          <w:szCs w:val="32"/>
        </w:rPr>
        <w:lastRenderedPageBreak/>
        <w:t>Table of Contents</w:t>
      </w:r>
    </w:p>
    <w:p w14:paraId="19E1D1E9" w14:textId="77777777" w:rsidR="00A960F2" w:rsidRPr="00DF75B1" w:rsidRDefault="00A960F2" w:rsidP="00A960F2">
      <w:pPr>
        <w:spacing w:before="0" w:line="240" w:lineRule="auto"/>
        <w:jc w:val="left"/>
        <w:rPr>
          <w:rStyle w:val="Strong"/>
          <w:rFonts w:cs="Arial"/>
          <w:color w:val="002060"/>
          <w:sz w:val="22"/>
          <w:szCs w:val="22"/>
          <w:u w:val="single"/>
        </w:rPr>
      </w:pPr>
    </w:p>
    <w:p w14:paraId="073E9264" w14:textId="77777777" w:rsidR="00A960F2" w:rsidRPr="00914E03" w:rsidRDefault="00A960F2" w:rsidP="00A960F2">
      <w:pPr>
        <w:pStyle w:val="TOC2"/>
        <w:rPr>
          <w:rStyle w:val="Strong"/>
          <w:b/>
          <w:color w:val="0A2972"/>
        </w:rPr>
      </w:pPr>
      <w:r>
        <w:rPr>
          <w:rStyle w:val="Strong"/>
          <w:b/>
          <w:color w:val="0A2972"/>
        </w:rPr>
        <w:t>INTRODUCTION</w:t>
      </w:r>
    </w:p>
    <w:p w14:paraId="0682C965" w14:textId="77777777" w:rsidR="00DE1071" w:rsidRDefault="00A960F2">
      <w:pPr>
        <w:pStyle w:val="TOC2"/>
        <w:rPr>
          <w:rFonts w:asciiTheme="minorHAnsi" w:eastAsiaTheme="minorEastAsia" w:hAnsiTheme="minorHAnsi" w:cstheme="minorBidi"/>
          <w:b w:val="0"/>
          <w:color w:val="auto"/>
          <w:sz w:val="22"/>
          <w:szCs w:val="22"/>
          <w:lang w:val="en-GB" w:eastAsia="en-GB"/>
        </w:rPr>
      </w:pPr>
      <w:r w:rsidRPr="004828D6">
        <w:rPr>
          <w:rStyle w:val="Strong"/>
        </w:rPr>
        <w:fldChar w:fldCharType="begin"/>
      </w:r>
      <w:r w:rsidRPr="004828D6">
        <w:rPr>
          <w:rStyle w:val="Strong"/>
        </w:rPr>
        <w:instrText xml:space="preserve"> TOC \o "1-3" \h \z \u </w:instrText>
      </w:r>
      <w:r w:rsidRPr="004828D6">
        <w:rPr>
          <w:rStyle w:val="Strong"/>
        </w:rPr>
        <w:fldChar w:fldCharType="separate"/>
      </w:r>
      <w:hyperlink w:anchor="_Toc414950069" w:history="1">
        <w:r w:rsidR="00DE1071" w:rsidRPr="000E48E4">
          <w:rPr>
            <w:rStyle w:val="Hyperlink"/>
            <w:smallCaps/>
            <w:spacing w:val="5"/>
          </w:rPr>
          <w:t>1.</w:t>
        </w:r>
        <w:r w:rsidR="00DE1071">
          <w:rPr>
            <w:rFonts w:asciiTheme="minorHAnsi" w:eastAsiaTheme="minorEastAsia" w:hAnsiTheme="minorHAnsi" w:cstheme="minorBidi"/>
            <w:b w:val="0"/>
            <w:color w:val="auto"/>
            <w:sz w:val="22"/>
            <w:szCs w:val="22"/>
            <w:lang w:val="en-GB" w:eastAsia="en-GB"/>
          </w:rPr>
          <w:tab/>
        </w:r>
        <w:r w:rsidR="00DE1071" w:rsidRPr="000E48E4">
          <w:rPr>
            <w:rStyle w:val="Hyperlink"/>
          </w:rPr>
          <w:t>OVERVIEW</w:t>
        </w:r>
        <w:r w:rsidR="00DE1071">
          <w:rPr>
            <w:webHidden/>
          </w:rPr>
          <w:tab/>
        </w:r>
        <w:r w:rsidR="00DE1071">
          <w:rPr>
            <w:webHidden/>
          </w:rPr>
          <w:fldChar w:fldCharType="begin"/>
        </w:r>
        <w:r w:rsidR="00DE1071">
          <w:rPr>
            <w:webHidden/>
          </w:rPr>
          <w:instrText xml:space="preserve"> PAGEREF _Toc414950069 \h </w:instrText>
        </w:r>
        <w:r w:rsidR="00DE1071">
          <w:rPr>
            <w:webHidden/>
          </w:rPr>
        </w:r>
        <w:r w:rsidR="00DE1071">
          <w:rPr>
            <w:webHidden/>
          </w:rPr>
          <w:fldChar w:fldCharType="separate"/>
        </w:r>
        <w:r w:rsidR="00DE1071">
          <w:rPr>
            <w:webHidden/>
          </w:rPr>
          <w:t>2</w:t>
        </w:r>
        <w:r w:rsidR="00DE1071">
          <w:rPr>
            <w:webHidden/>
          </w:rPr>
          <w:fldChar w:fldCharType="end"/>
        </w:r>
      </w:hyperlink>
    </w:p>
    <w:p w14:paraId="6274CA9B" w14:textId="77777777" w:rsidR="00DE1071" w:rsidRDefault="007318E8">
      <w:pPr>
        <w:pStyle w:val="TOC2"/>
        <w:rPr>
          <w:rStyle w:val="Hyperlink"/>
        </w:rPr>
      </w:pPr>
      <w:hyperlink w:anchor="_Toc414950070" w:history="1">
        <w:r w:rsidR="00DE1071" w:rsidRPr="000E48E4">
          <w:rPr>
            <w:rStyle w:val="Hyperlink"/>
          </w:rPr>
          <w:t>2.</w:t>
        </w:r>
        <w:r w:rsidR="00DE1071">
          <w:rPr>
            <w:rFonts w:asciiTheme="minorHAnsi" w:eastAsiaTheme="minorEastAsia" w:hAnsiTheme="minorHAnsi" w:cstheme="minorBidi"/>
            <w:b w:val="0"/>
            <w:color w:val="auto"/>
            <w:sz w:val="22"/>
            <w:szCs w:val="22"/>
            <w:lang w:val="en-GB" w:eastAsia="en-GB"/>
          </w:rPr>
          <w:tab/>
        </w:r>
        <w:r w:rsidR="00DE1071" w:rsidRPr="000E48E4">
          <w:rPr>
            <w:rStyle w:val="Hyperlink"/>
          </w:rPr>
          <w:t>ASSAY SUMMARY</w:t>
        </w:r>
        <w:r w:rsidR="00DE1071">
          <w:rPr>
            <w:webHidden/>
          </w:rPr>
          <w:tab/>
        </w:r>
        <w:r w:rsidR="00DE1071">
          <w:rPr>
            <w:webHidden/>
          </w:rPr>
          <w:fldChar w:fldCharType="begin"/>
        </w:r>
        <w:r w:rsidR="00DE1071">
          <w:rPr>
            <w:webHidden/>
          </w:rPr>
          <w:instrText xml:space="preserve"> PAGEREF _Toc414950070 \h </w:instrText>
        </w:r>
        <w:r w:rsidR="00DE1071">
          <w:rPr>
            <w:webHidden/>
          </w:rPr>
        </w:r>
        <w:r w:rsidR="00DE1071">
          <w:rPr>
            <w:webHidden/>
          </w:rPr>
          <w:fldChar w:fldCharType="separate"/>
        </w:r>
        <w:r w:rsidR="00DE1071">
          <w:rPr>
            <w:webHidden/>
          </w:rPr>
          <w:t>3</w:t>
        </w:r>
        <w:r w:rsidR="00DE1071">
          <w:rPr>
            <w:webHidden/>
          </w:rPr>
          <w:fldChar w:fldCharType="end"/>
        </w:r>
      </w:hyperlink>
    </w:p>
    <w:p w14:paraId="358D8EE0" w14:textId="77777777" w:rsidR="00DE1071" w:rsidRPr="00CB54DD" w:rsidRDefault="00DE1071" w:rsidP="00DE1071">
      <w:pPr>
        <w:rPr>
          <w:b/>
          <w:noProof/>
          <w:color w:val="E36C0A" w:themeColor="accent6" w:themeShade="BF"/>
          <w:sz w:val="18"/>
          <w:szCs w:val="18"/>
        </w:rPr>
      </w:pPr>
      <w:r w:rsidRPr="00CB54DD">
        <w:rPr>
          <w:b/>
          <w:noProof/>
          <w:color w:val="E36C0A" w:themeColor="accent6" w:themeShade="BF"/>
          <w:sz w:val="18"/>
          <w:szCs w:val="18"/>
        </w:rPr>
        <w:t>GENERAL INFORMATION</w:t>
      </w:r>
    </w:p>
    <w:p w14:paraId="12AEF6CD" w14:textId="77777777" w:rsidR="00DE1071" w:rsidRDefault="007318E8">
      <w:pPr>
        <w:pStyle w:val="TOC2"/>
        <w:rPr>
          <w:rFonts w:asciiTheme="minorHAnsi" w:eastAsiaTheme="minorEastAsia" w:hAnsiTheme="minorHAnsi" w:cstheme="minorBidi"/>
          <w:b w:val="0"/>
          <w:color w:val="auto"/>
          <w:sz w:val="22"/>
          <w:szCs w:val="22"/>
          <w:lang w:val="en-GB" w:eastAsia="en-GB"/>
        </w:rPr>
      </w:pPr>
      <w:hyperlink w:anchor="_Toc414950071" w:history="1">
        <w:r w:rsidR="00DE1071" w:rsidRPr="000E48E4">
          <w:rPr>
            <w:rStyle w:val="Hyperlink"/>
            <w:rFonts w:eastAsia="Cambria"/>
          </w:rPr>
          <w:t>3.</w:t>
        </w:r>
        <w:r w:rsidR="00DE1071">
          <w:rPr>
            <w:rFonts w:asciiTheme="minorHAnsi" w:eastAsiaTheme="minorEastAsia" w:hAnsiTheme="minorHAnsi" w:cstheme="minorBidi"/>
            <w:b w:val="0"/>
            <w:color w:val="auto"/>
            <w:sz w:val="22"/>
            <w:szCs w:val="22"/>
            <w:lang w:val="en-GB" w:eastAsia="en-GB"/>
          </w:rPr>
          <w:tab/>
        </w:r>
        <w:r w:rsidR="00DE1071" w:rsidRPr="000E48E4">
          <w:rPr>
            <w:rStyle w:val="Hyperlink"/>
          </w:rPr>
          <w:t>PRECAUTIONS</w:t>
        </w:r>
        <w:r w:rsidR="00DE1071">
          <w:rPr>
            <w:webHidden/>
          </w:rPr>
          <w:tab/>
        </w:r>
        <w:r w:rsidR="00DE1071">
          <w:rPr>
            <w:webHidden/>
          </w:rPr>
          <w:fldChar w:fldCharType="begin"/>
        </w:r>
        <w:r w:rsidR="00DE1071">
          <w:rPr>
            <w:webHidden/>
          </w:rPr>
          <w:instrText xml:space="preserve"> PAGEREF _Toc414950071 \h </w:instrText>
        </w:r>
        <w:r w:rsidR="00DE1071">
          <w:rPr>
            <w:webHidden/>
          </w:rPr>
        </w:r>
        <w:r w:rsidR="00DE1071">
          <w:rPr>
            <w:webHidden/>
          </w:rPr>
          <w:fldChar w:fldCharType="separate"/>
        </w:r>
        <w:r w:rsidR="00DE1071">
          <w:rPr>
            <w:webHidden/>
          </w:rPr>
          <w:t>4</w:t>
        </w:r>
        <w:r w:rsidR="00DE1071">
          <w:rPr>
            <w:webHidden/>
          </w:rPr>
          <w:fldChar w:fldCharType="end"/>
        </w:r>
      </w:hyperlink>
    </w:p>
    <w:p w14:paraId="5D3EDEA1" w14:textId="77777777" w:rsidR="00DE1071" w:rsidRDefault="007318E8">
      <w:pPr>
        <w:pStyle w:val="TOC2"/>
        <w:rPr>
          <w:rFonts w:asciiTheme="minorHAnsi" w:eastAsiaTheme="minorEastAsia" w:hAnsiTheme="minorHAnsi" w:cstheme="minorBidi"/>
          <w:b w:val="0"/>
          <w:color w:val="auto"/>
          <w:sz w:val="22"/>
          <w:szCs w:val="22"/>
          <w:lang w:val="en-GB" w:eastAsia="en-GB"/>
        </w:rPr>
      </w:pPr>
      <w:hyperlink w:anchor="_Toc414950072" w:history="1">
        <w:r w:rsidR="00DE1071" w:rsidRPr="000E48E4">
          <w:rPr>
            <w:rStyle w:val="Hyperlink"/>
            <w:rFonts w:eastAsia="Cambria"/>
          </w:rPr>
          <w:t>4.</w:t>
        </w:r>
        <w:r w:rsidR="00DE1071">
          <w:rPr>
            <w:rFonts w:asciiTheme="minorHAnsi" w:eastAsiaTheme="minorEastAsia" w:hAnsiTheme="minorHAnsi" w:cstheme="minorBidi"/>
            <w:b w:val="0"/>
            <w:color w:val="auto"/>
            <w:sz w:val="22"/>
            <w:szCs w:val="22"/>
            <w:lang w:val="en-GB" w:eastAsia="en-GB"/>
          </w:rPr>
          <w:tab/>
        </w:r>
        <w:r w:rsidR="00DE1071" w:rsidRPr="000E48E4">
          <w:rPr>
            <w:rStyle w:val="Hyperlink"/>
          </w:rPr>
          <w:t>STORAGE AND STABILITY</w:t>
        </w:r>
        <w:r w:rsidR="00DE1071">
          <w:rPr>
            <w:webHidden/>
          </w:rPr>
          <w:tab/>
        </w:r>
        <w:r w:rsidR="00DE1071">
          <w:rPr>
            <w:webHidden/>
          </w:rPr>
          <w:fldChar w:fldCharType="begin"/>
        </w:r>
        <w:r w:rsidR="00DE1071">
          <w:rPr>
            <w:webHidden/>
          </w:rPr>
          <w:instrText xml:space="preserve"> PAGEREF _Toc414950072 \h </w:instrText>
        </w:r>
        <w:r w:rsidR="00DE1071">
          <w:rPr>
            <w:webHidden/>
          </w:rPr>
        </w:r>
        <w:r w:rsidR="00DE1071">
          <w:rPr>
            <w:webHidden/>
          </w:rPr>
          <w:fldChar w:fldCharType="separate"/>
        </w:r>
        <w:r w:rsidR="00DE1071">
          <w:rPr>
            <w:webHidden/>
          </w:rPr>
          <w:t>4</w:t>
        </w:r>
        <w:r w:rsidR="00DE1071">
          <w:rPr>
            <w:webHidden/>
          </w:rPr>
          <w:fldChar w:fldCharType="end"/>
        </w:r>
      </w:hyperlink>
    </w:p>
    <w:p w14:paraId="4FEF9D41" w14:textId="77777777" w:rsidR="00DE1071" w:rsidRDefault="007318E8">
      <w:pPr>
        <w:pStyle w:val="TOC2"/>
        <w:rPr>
          <w:rFonts w:asciiTheme="minorHAnsi" w:eastAsiaTheme="minorEastAsia" w:hAnsiTheme="minorHAnsi" w:cstheme="minorBidi"/>
          <w:b w:val="0"/>
          <w:color w:val="auto"/>
          <w:sz w:val="22"/>
          <w:szCs w:val="22"/>
          <w:lang w:val="en-GB" w:eastAsia="en-GB"/>
        </w:rPr>
      </w:pPr>
      <w:hyperlink w:anchor="_Toc414950073" w:history="1">
        <w:r w:rsidR="00DE1071" w:rsidRPr="000E48E4">
          <w:rPr>
            <w:rStyle w:val="Hyperlink"/>
          </w:rPr>
          <w:t>5.</w:t>
        </w:r>
        <w:r w:rsidR="00DE1071">
          <w:rPr>
            <w:rFonts w:asciiTheme="minorHAnsi" w:eastAsiaTheme="minorEastAsia" w:hAnsiTheme="minorHAnsi" w:cstheme="minorBidi"/>
            <w:b w:val="0"/>
            <w:color w:val="auto"/>
            <w:sz w:val="22"/>
            <w:szCs w:val="22"/>
            <w:lang w:val="en-GB" w:eastAsia="en-GB"/>
          </w:rPr>
          <w:tab/>
        </w:r>
        <w:r w:rsidR="00DE1071" w:rsidRPr="000E48E4">
          <w:rPr>
            <w:rStyle w:val="Hyperlink"/>
          </w:rPr>
          <w:t>MATERIALS SUPPLIED</w:t>
        </w:r>
        <w:r w:rsidR="00DE1071">
          <w:rPr>
            <w:webHidden/>
          </w:rPr>
          <w:tab/>
        </w:r>
        <w:r w:rsidR="00DE1071">
          <w:rPr>
            <w:webHidden/>
          </w:rPr>
          <w:fldChar w:fldCharType="begin"/>
        </w:r>
        <w:r w:rsidR="00DE1071">
          <w:rPr>
            <w:webHidden/>
          </w:rPr>
          <w:instrText xml:space="preserve"> PAGEREF _Toc414950073 \h </w:instrText>
        </w:r>
        <w:r w:rsidR="00DE1071">
          <w:rPr>
            <w:webHidden/>
          </w:rPr>
        </w:r>
        <w:r w:rsidR="00DE1071">
          <w:rPr>
            <w:webHidden/>
          </w:rPr>
          <w:fldChar w:fldCharType="separate"/>
        </w:r>
        <w:r w:rsidR="00DE1071">
          <w:rPr>
            <w:webHidden/>
          </w:rPr>
          <w:t>5</w:t>
        </w:r>
        <w:r w:rsidR="00DE1071">
          <w:rPr>
            <w:webHidden/>
          </w:rPr>
          <w:fldChar w:fldCharType="end"/>
        </w:r>
      </w:hyperlink>
    </w:p>
    <w:p w14:paraId="3670AD7E" w14:textId="77777777" w:rsidR="00DE1071" w:rsidRDefault="007318E8">
      <w:pPr>
        <w:pStyle w:val="TOC2"/>
        <w:rPr>
          <w:rFonts w:asciiTheme="minorHAnsi" w:eastAsiaTheme="minorEastAsia" w:hAnsiTheme="minorHAnsi" w:cstheme="minorBidi"/>
          <w:b w:val="0"/>
          <w:color w:val="auto"/>
          <w:sz w:val="22"/>
          <w:szCs w:val="22"/>
          <w:lang w:val="en-GB" w:eastAsia="en-GB"/>
        </w:rPr>
      </w:pPr>
      <w:hyperlink w:anchor="_Toc414950074" w:history="1">
        <w:r w:rsidR="00DE1071" w:rsidRPr="000E48E4">
          <w:rPr>
            <w:rStyle w:val="Hyperlink"/>
            <w:rFonts w:eastAsia="Cambria"/>
          </w:rPr>
          <w:t>6.</w:t>
        </w:r>
        <w:r w:rsidR="00DE1071">
          <w:rPr>
            <w:rFonts w:asciiTheme="minorHAnsi" w:eastAsiaTheme="minorEastAsia" w:hAnsiTheme="minorHAnsi" w:cstheme="minorBidi"/>
            <w:b w:val="0"/>
            <w:color w:val="auto"/>
            <w:sz w:val="22"/>
            <w:szCs w:val="22"/>
            <w:lang w:val="en-GB" w:eastAsia="en-GB"/>
          </w:rPr>
          <w:tab/>
        </w:r>
        <w:r w:rsidR="00DE1071" w:rsidRPr="000E48E4">
          <w:rPr>
            <w:rStyle w:val="Hyperlink"/>
          </w:rPr>
          <w:t>MATERIALS REQUIRED, NOT SUPPLIED</w:t>
        </w:r>
        <w:r w:rsidR="00DE1071">
          <w:rPr>
            <w:webHidden/>
          </w:rPr>
          <w:tab/>
        </w:r>
        <w:r w:rsidR="00DE1071">
          <w:rPr>
            <w:webHidden/>
          </w:rPr>
          <w:fldChar w:fldCharType="begin"/>
        </w:r>
        <w:r w:rsidR="00DE1071">
          <w:rPr>
            <w:webHidden/>
          </w:rPr>
          <w:instrText xml:space="preserve"> PAGEREF _Toc414950074 \h </w:instrText>
        </w:r>
        <w:r w:rsidR="00DE1071">
          <w:rPr>
            <w:webHidden/>
          </w:rPr>
        </w:r>
        <w:r w:rsidR="00DE1071">
          <w:rPr>
            <w:webHidden/>
          </w:rPr>
          <w:fldChar w:fldCharType="separate"/>
        </w:r>
        <w:r w:rsidR="00DE1071">
          <w:rPr>
            <w:webHidden/>
          </w:rPr>
          <w:t>5</w:t>
        </w:r>
        <w:r w:rsidR="00DE1071">
          <w:rPr>
            <w:webHidden/>
          </w:rPr>
          <w:fldChar w:fldCharType="end"/>
        </w:r>
      </w:hyperlink>
    </w:p>
    <w:p w14:paraId="1BBC7D50" w14:textId="77777777" w:rsidR="00DE1071" w:rsidRDefault="007318E8">
      <w:pPr>
        <w:pStyle w:val="TOC2"/>
        <w:rPr>
          <w:rFonts w:asciiTheme="minorHAnsi" w:eastAsiaTheme="minorEastAsia" w:hAnsiTheme="minorHAnsi" w:cstheme="minorBidi"/>
          <w:b w:val="0"/>
          <w:color w:val="auto"/>
          <w:sz w:val="22"/>
          <w:szCs w:val="22"/>
          <w:lang w:val="en-GB" w:eastAsia="en-GB"/>
        </w:rPr>
      </w:pPr>
      <w:hyperlink w:anchor="_Toc414950075" w:history="1">
        <w:r w:rsidR="00DE1071" w:rsidRPr="000E48E4">
          <w:rPr>
            <w:rStyle w:val="Hyperlink"/>
            <w:rFonts w:eastAsia="Cambria"/>
          </w:rPr>
          <w:t>7.</w:t>
        </w:r>
        <w:r w:rsidR="00DE1071">
          <w:rPr>
            <w:rFonts w:asciiTheme="minorHAnsi" w:eastAsiaTheme="minorEastAsia" w:hAnsiTheme="minorHAnsi" w:cstheme="minorBidi"/>
            <w:b w:val="0"/>
            <w:color w:val="auto"/>
            <w:sz w:val="22"/>
            <w:szCs w:val="22"/>
            <w:lang w:val="en-GB" w:eastAsia="en-GB"/>
          </w:rPr>
          <w:tab/>
        </w:r>
        <w:r w:rsidR="00DE1071" w:rsidRPr="000E48E4">
          <w:rPr>
            <w:rStyle w:val="Hyperlink"/>
          </w:rPr>
          <w:t>LIMITATIONS</w:t>
        </w:r>
        <w:r w:rsidR="00DE1071">
          <w:rPr>
            <w:webHidden/>
          </w:rPr>
          <w:tab/>
        </w:r>
        <w:r w:rsidR="00DE1071">
          <w:rPr>
            <w:webHidden/>
          </w:rPr>
          <w:fldChar w:fldCharType="begin"/>
        </w:r>
        <w:r w:rsidR="00DE1071">
          <w:rPr>
            <w:webHidden/>
          </w:rPr>
          <w:instrText xml:space="preserve"> PAGEREF _Toc414950075 \h </w:instrText>
        </w:r>
        <w:r w:rsidR="00DE1071">
          <w:rPr>
            <w:webHidden/>
          </w:rPr>
        </w:r>
        <w:r w:rsidR="00DE1071">
          <w:rPr>
            <w:webHidden/>
          </w:rPr>
          <w:fldChar w:fldCharType="separate"/>
        </w:r>
        <w:r w:rsidR="00DE1071">
          <w:rPr>
            <w:webHidden/>
          </w:rPr>
          <w:t>6</w:t>
        </w:r>
        <w:r w:rsidR="00DE1071">
          <w:rPr>
            <w:webHidden/>
          </w:rPr>
          <w:fldChar w:fldCharType="end"/>
        </w:r>
      </w:hyperlink>
    </w:p>
    <w:p w14:paraId="292024EE" w14:textId="77777777" w:rsidR="00DE1071" w:rsidRDefault="007318E8">
      <w:pPr>
        <w:pStyle w:val="TOC2"/>
        <w:rPr>
          <w:rStyle w:val="Hyperlink"/>
        </w:rPr>
      </w:pPr>
      <w:hyperlink w:anchor="_Toc414950076" w:history="1">
        <w:r w:rsidR="00DE1071" w:rsidRPr="000E48E4">
          <w:rPr>
            <w:rStyle w:val="Hyperlink"/>
          </w:rPr>
          <w:t>8.</w:t>
        </w:r>
        <w:r w:rsidR="00DE1071">
          <w:rPr>
            <w:rFonts w:asciiTheme="minorHAnsi" w:eastAsiaTheme="minorEastAsia" w:hAnsiTheme="minorHAnsi" w:cstheme="minorBidi"/>
            <w:b w:val="0"/>
            <w:color w:val="auto"/>
            <w:sz w:val="22"/>
            <w:szCs w:val="22"/>
            <w:lang w:val="en-GB" w:eastAsia="en-GB"/>
          </w:rPr>
          <w:tab/>
        </w:r>
        <w:r w:rsidR="00DE1071" w:rsidRPr="000E48E4">
          <w:rPr>
            <w:rStyle w:val="Hyperlink"/>
          </w:rPr>
          <w:t>TECHNICAL HINTS</w:t>
        </w:r>
        <w:r w:rsidR="00DE1071">
          <w:rPr>
            <w:webHidden/>
          </w:rPr>
          <w:tab/>
        </w:r>
        <w:r w:rsidR="00DE1071">
          <w:rPr>
            <w:webHidden/>
          </w:rPr>
          <w:fldChar w:fldCharType="begin"/>
        </w:r>
        <w:r w:rsidR="00DE1071">
          <w:rPr>
            <w:webHidden/>
          </w:rPr>
          <w:instrText xml:space="preserve"> PAGEREF _Toc414950076 \h </w:instrText>
        </w:r>
        <w:r w:rsidR="00DE1071">
          <w:rPr>
            <w:webHidden/>
          </w:rPr>
        </w:r>
        <w:r w:rsidR="00DE1071">
          <w:rPr>
            <w:webHidden/>
          </w:rPr>
          <w:fldChar w:fldCharType="separate"/>
        </w:r>
        <w:r w:rsidR="00DE1071">
          <w:rPr>
            <w:webHidden/>
          </w:rPr>
          <w:t>7</w:t>
        </w:r>
        <w:r w:rsidR="00DE1071">
          <w:rPr>
            <w:webHidden/>
          </w:rPr>
          <w:fldChar w:fldCharType="end"/>
        </w:r>
      </w:hyperlink>
    </w:p>
    <w:p w14:paraId="51358125" w14:textId="77777777" w:rsidR="00DE1071" w:rsidRPr="00CB54DD" w:rsidRDefault="00DE1071" w:rsidP="00DE1071">
      <w:pPr>
        <w:rPr>
          <w:b/>
          <w:noProof/>
          <w:color w:val="4F81BD" w:themeColor="accent1"/>
          <w:sz w:val="18"/>
          <w:szCs w:val="18"/>
        </w:rPr>
      </w:pPr>
      <w:r w:rsidRPr="00CB54DD">
        <w:rPr>
          <w:b/>
          <w:noProof/>
          <w:color w:val="4F81BD" w:themeColor="accent1"/>
          <w:sz w:val="18"/>
          <w:szCs w:val="18"/>
        </w:rPr>
        <w:t>ASSAY PREPARATION</w:t>
      </w:r>
    </w:p>
    <w:p w14:paraId="0CA85B9C" w14:textId="77777777" w:rsidR="00DE1071" w:rsidRDefault="007318E8">
      <w:pPr>
        <w:pStyle w:val="TOC2"/>
        <w:rPr>
          <w:rFonts w:asciiTheme="minorHAnsi" w:eastAsiaTheme="minorEastAsia" w:hAnsiTheme="minorHAnsi" w:cstheme="minorBidi"/>
          <w:b w:val="0"/>
          <w:color w:val="auto"/>
          <w:sz w:val="22"/>
          <w:szCs w:val="22"/>
          <w:lang w:val="en-GB" w:eastAsia="en-GB"/>
        </w:rPr>
      </w:pPr>
      <w:hyperlink w:anchor="_Toc414950077" w:history="1">
        <w:r w:rsidR="00DE1071" w:rsidRPr="000E48E4">
          <w:rPr>
            <w:rStyle w:val="Hyperlink"/>
          </w:rPr>
          <w:t>9.</w:t>
        </w:r>
        <w:r w:rsidR="00DE1071">
          <w:rPr>
            <w:rFonts w:asciiTheme="minorHAnsi" w:eastAsiaTheme="minorEastAsia" w:hAnsiTheme="minorHAnsi" w:cstheme="minorBidi"/>
            <w:b w:val="0"/>
            <w:color w:val="auto"/>
            <w:sz w:val="22"/>
            <w:szCs w:val="22"/>
            <w:lang w:val="en-GB" w:eastAsia="en-GB"/>
          </w:rPr>
          <w:tab/>
        </w:r>
        <w:r w:rsidR="00DE1071" w:rsidRPr="000E48E4">
          <w:rPr>
            <w:rStyle w:val="Hyperlink"/>
          </w:rPr>
          <w:t>REAGENT PREPARATION</w:t>
        </w:r>
        <w:r w:rsidR="00DE1071">
          <w:rPr>
            <w:webHidden/>
          </w:rPr>
          <w:tab/>
        </w:r>
        <w:r w:rsidR="00DE1071">
          <w:rPr>
            <w:webHidden/>
          </w:rPr>
          <w:fldChar w:fldCharType="begin"/>
        </w:r>
        <w:r w:rsidR="00DE1071">
          <w:rPr>
            <w:webHidden/>
          </w:rPr>
          <w:instrText xml:space="preserve"> PAGEREF _Toc414950077 \h </w:instrText>
        </w:r>
        <w:r w:rsidR="00DE1071">
          <w:rPr>
            <w:webHidden/>
          </w:rPr>
        </w:r>
        <w:r w:rsidR="00DE1071">
          <w:rPr>
            <w:webHidden/>
          </w:rPr>
          <w:fldChar w:fldCharType="separate"/>
        </w:r>
        <w:r w:rsidR="00DE1071">
          <w:rPr>
            <w:webHidden/>
          </w:rPr>
          <w:t>8</w:t>
        </w:r>
        <w:r w:rsidR="00DE1071">
          <w:rPr>
            <w:webHidden/>
          </w:rPr>
          <w:fldChar w:fldCharType="end"/>
        </w:r>
      </w:hyperlink>
    </w:p>
    <w:p w14:paraId="31CF2A1E" w14:textId="77777777" w:rsidR="00DE1071" w:rsidRDefault="007318E8">
      <w:pPr>
        <w:pStyle w:val="TOC2"/>
        <w:rPr>
          <w:rFonts w:asciiTheme="minorHAnsi" w:eastAsiaTheme="minorEastAsia" w:hAnsiTheme="minorHAnsi" w:cstheme="minorBidi"/>
          <w:b w:val="0"/>
          <w:color w:val="auto"/>
          <w:sz w:val="22"/>
          <w:szCs w:val="22"/>
          <w:lang w:val="en-GB" w:eastAsia="en-GB"/>
        </w:rPr>
      </w:pPr>
      <w:hyperlink w:anchor="_Toc414950078" w:history="1">
        <w:r w:rsidR="00DE1071" w:rsidRPr="000E48E4">
          <w:rPr>
            <w:rStyle w:val="Hyperlink"/>
          </w:rPr>
          <w:t>10.</w:t>
        </w:r>
        <w:r w:rsidR="00DE1071">
          <w:rPr>
            <w:rFonts w:asciiTheme="minorHAnsi" w:eastAsiaTheme="minorEastAsia" w:hAnsiTheme="minorHAnsi" w:cstheme="minorBidi"/>
            <w:b w:val="0"/>
            <w:color w:val="auto"/>
            <w:sz w:val="22"/>
            <w:szCs w:val="22"/>
            <w:lang w:val="en-GB" w:eastAsia="en-GB"/>
          </w:rPr>
          <w:tab/>
        </w:r>
        <w:r w:rsidR="00DE1071" w:rsidRPr="000E48E4">
          <w:rPr>
            <w:rStyle w:val="Hyperlink"/>
          </w:rPr>
          <w:t>STANDARD PREPARATION</w:t>
        </w:r>
        <w:r w:rsidR="00DE1071">
          <w:rPr>
            <w:webHidden/>
          </w:rPr>
          <w:tab/>
        </w:r>
        <w:r w:rsidR="00DE1071">
          <w:rPr>
            <w:webHidden/>
          </w:rPr>
          <w:fldChar w:fldCharType="begin"/>
        </w:r>
        <w:r w:rsidR="00DE1071">
          <w:rPr>
            <w:webHidden/>
          </w:rPr>
          <w:instrText xml:space="preserve"> PAGEREF _Toc414950078 \h </w:instrText>
        </w:r>
        <w:r w:rsidR="00DE1071">
          <w:rPr>
            <w:webHidden/>
          </w:rPr>
        </w:r>
        <w:r w:rsidR="00DE1071">
          <w:rPr>
            <w:webHidden/>
          </w:rPr>
          <w:fldChar w:fldCharType="separate"/>
        </w:r>
        <w:r w:rsidR="00DE1071">
          <w:rPr>
            <w:webHidden/>
          </w:rPr>
          <w:t>9</w:t>
        </w:r>
        <w:r w:rsidR="00DE1071">
          <w:rPr>
            <w:webHidden/>
          </w:rPr>
          <w:fldChar w:fldCharType="end"/>
        </w:r>
      </w:hyperlink>
    </w:p>
    <w:p w14:paraId="738F8E72" w14:textId="77777777" w:rsidR="00DE1071" w:rsidRDefault="007318E8">
      <w:pPr>
        <w:pStyle w:val="TOC2"/>
        <w:rPr>
          <w:rStyle w:val="Hyperlink"/>
        </w:rPr>
      </w:pPr>
      <w:hyperlink w:anchor="_Toc414950079" w:history="1">
        <w:r w:rsidR="00DE1071" w:rsidRPr="000E48E4">
          <w:rPr>
            <w:rStyle w:val="Hyperlink"/>
          </w:rPr>
          <w:t>11.</w:t>
        </w:r>
        <w:r w:rsidR="00DE1071">
          <w:rPr>
            <w:rFonts w:asciiTheme="minorHAnsi" w:eastAsiaTheme="minorEastAsia" w:hAnsiTheme="minorHAnsi" w:cstheme="minorBidi"/>
            <w:b w:val="0"/>
            <w:color w:val="auto"/>
            <w:sz w:val="22"/>
            <w:szCs w:val="22"/>
            <w:lang w:val="en-GB" w:eastAsia="en-GB"/>
          </w:rPr>
          <w:tab/>
        </w:r>
        <w:r w:rsidR="00DE1071" w:rsidRPr="000E48E4">
          <w:rPr>
            <w:rStyle w:val="Hyperlink"/>
          </w:rPr>
          <w:t>SAMPLE PREPARATION</w:t>
        </w:r>
        <w:r w:rsidR="00DE1071">
          <w:rPr>
            <w:webHidden/>
          </w:rPr>
          <w:tab/>
        </w:r>
        <w:r w:rsidR="00DE1071">
          <w:rPr>
            <w:webHidden/>
          </w:rPr>
          <w:fldChar w:fldCharType="begin"/>
        </w:r>
        <w:r w:rsidR="00DE1071">
          <w:rPr>
            <w:webHidden/>
          </w:rPr>
          <w:instrText xml:space="preserve"> PAGEREF _Toc414950079 \h </w:instrText>
        </w:r>
        <w:r w:rsidR="00DE1071">
          <w:rPr>
            <w:webHidden/>
          </w:rPr>
        </w:r>
        <w:r w:rsidR="00DE1071">
          <w:rPr>
            <w:webHidden/>
          </w:rPr>
          <w:fldChar w:fldCharType="separate"/>
        </w:r>
        <w:r w:rsidR="00DE1071">
          <w:rPr>
            <w:webHidden/>
          </w:rPr>
          <w:t>10</w:t>
        </w:r>
        <w:r w:rsidR="00DE1071">
          <w:rPr>
            <w:webHidden/>
          </w:rPr>
          <w:fldChar w:fldCharType="end"/>
        </w:r>
      </w:hyperlink>
    </w:p>
    <w:p w14:paraId="6558AB8A" w14:textId="77777777" w:rsidR="00DE1071" w:rsidRPr="00CB54DD" w:rsidRDefault="00DE1071" w:rsidP="00DE1071">
      <w:pPr>
        <w:rPr>
          <w:b/>
          <w:noProof/>
          <w:color w:val="FF0000"/>
          <w:sz w:val="18"/>
          <w:szCs w:val="18"/>
        </w:rPr>
      </w:pPr>
      <w:r w:rsidRPr="00CB54DD">
        <w:rPr>
          <w:b/>
          <w:noProof/>
          <w:color w:val="FF0000"/>
          <w:sz w:val="18"/>
          <w:szCs w:val="18"/>
        </w:rPr>
        <w:t>ASSAY PROCEDURE and DETECTION</w:t>
      </w:r>
    </w:p>
    <w:p w14:paraId="15B9BE5A" w14:textId="77777777" w:rsidR="00DE1071" w:rsidRDefault="007318E8">
      <w:pPr>
        <w:pStyle w:val="TOC2"/>
        <w:rPr>
          <w:rStyle w:val="Hyperlink"/>
        </w:rPr>
      </w:pPr>
      <w:hyperlink w:anchor="_Toc414950080" w:history="1">
        <w:r w:rsidR="00DE1071" w:rsidRPr="000E48E4">
          <w:rPr>
            <w:rStyle w:val="Hyperlink"/>
            <w:rFonts w:eastAsia="Cambria"/>
          </w:rPr>
          <w:t>12.</w:t>
        </w:r>
        <w:r w:rsidR="00DE1071">
          <w:rPr>
            <w:rFonts w:asciiTheme="minorHAnsi" w:eastAsiaTheme="minorEastAsia" w:hAnsiTheme="minorHAnsi" w:cstheme="minorBidi"/>
            <w:b w:val="0"/>
            <w:color w:val="auto"/>
            <w:sz w:val="22"/>
            <w:szCs w:val="22"/>
            <w:lang w:val="en-GB" w:eastAsia="en-GB"/>
          </w:rPr>
          <w:tab/>
        </w:r>
        <w:r w:rsidR="00DE1071" w:rsidRPr="000E48E4">
          <w:rPr>
            <w:rStyle w:val="Hyperlink"/>
          </w:rPr>
          <w:t>ASSAY PROCEDURE and DETECTION</w:t>
        </w:r>
        <w:r w:rsidR="00DE1071">
          <w:rPr>
            <w:webHidden/>
          </w:rPr>
          <w:tab/>
        </w:r>
        <w:r w:rsidR="00DE1071">
          <w:rPr>
            <w:webHidden/>
          </w:rPr>
          <w:fldChar w:fldCharType="begin"/>
        </w:r>
        <w:r w:rsidR="00DE1071">
          <w:rPr>
            <w:webHidden/>
          </w:rPr>
          <w:instrText xml:space="preserve"> PAGEREF _Toc414950080 \h </w:instrText>
        </w:r>
        <w:r w:rsidR="00DE1071">
          <w:rPr>
            <w:webHidden/>
          </w:rPr>
        </w:r>
        <w:r w:rsidR="00DE1071">
          <w:rPr>
            <w:webHidden/>
          </w:rPr>
          <w:fldChar w:fldCharType="separate"/>
        </w:r>
        <w:r w:rsidR="00DE1071">
          <w:rPr>
            <w:webHidden/>
          </w:rPr>
          <w:t>11</w:t>
        </w:r>
        <w:r w:rsidR="00DE1071">
          <w:rPr>
            <w:webHidden/>
          </w:rPr>
          <w:fldChar w:fldCharType="end"/>
        </w:r>
      </w:hyperlink>
    </w:p>
    <w:p w14:paraId="11C847C8" w14:textId="77777777" w:rsidR="00DE1071" w:rsidRPr="00CB54DD" w:rsidRDefault="00DE1071" w:rsidP="00DE1071">
      <w:pPr>
        <w:rPr>
          <w:b/>
          <w:noProof/>
          <w:color w:val="7030A0"/>
          <w:sz w:val="18"/>
          <w:szCs w:val="18"/>
        </w:rPr>
      </w:pPr>
      <w:r w:rsidRPr="00CB54DD">
        <w:rPr>
          <w:b/>
          <w:noProof/>
          <w:color w:val="7030A0"/>
          <w:sz w:val="18"/>
          <w:szCs w:val="18"/>
        </w:rPr>
        <w:t>DATA ANALYSIS</w:t>
      </w:r>
    </w:p>
    <w:p w14:paraId="4B768944" w14:textId="77777777" w:rsidR="00DE1071" w:rsidRDefault="007318E8">
      <w:pPr>
        <w:pStyle w:val="TOC2"/>
        <w:rPr>
          <w:rFonts w:asciiTheme="minorHAnsi" w:eastAsiaTheme="minorEastAsia" w:hAnsiTheme="minorHAnsi" w:cstheme="minorBidi"/>
          <w:b w:val="0"/>
          <w:color w:val="auto"/>
          <w:sz w:val="22"/>
          <w:szCs w:val="22"/>
          <w:lang w:val="en-GB" w:eastAsia="en-GB"/>
        </w:rPr>
      </w:pPr>
      <w:hyperlink w:anchor="_Toc414950081" w:history="1">
        <w:r w:rsidR="00DE1071" w:rsidRPr="000E48E4">
          <w:rPr>
            <w:rStyle w:val="Hyperlink"/>
          </w:rPr>
          <w:t>13.</w:t>
        </w:r>
        <w:r w:rsidR="00DE1071">
          <w:rPr>
            <w:rFonts w:asciiTheme="minorHAnsi" w:eastAsiaTheme="minorEastAsia" w:hAnsiTheme="minorHAnsi" w:cstheme="minorBidi"/>
            <w:b w:val="0"/>
            <w:color w:val="auto"/>
            <w:sz w:val="22"/>
            <w:szCs w:val="22"/>
            <w:lang w:val="en-GB" w:eastAsia="en-GB"/>
          </w:rPr>
          <w:tab/>
        </w:r>
        <w:r w:rsidR="00DE1071" w:rsidRPr="000E48E4">
          <w:rPr>
            <w:rStyle w:val="Hyperlink"/>
          </w:rPr>
          <w:t>CALCULATIONS</w:t>
        </w:r>
        <w:r w:rsidR="00DE1071">
          <w:rPr>
            <w:webHidden/>
          </w:rPr>
          <w:tab/>
        </w:r>
        <w:r w:rsidR="00DE1071">
          <w:rPr>
            <w:webHidden/>
          </w:rPr>
          <w:fldChar w:fldCharType="begin"/>
        </w:r>
        <w:r w:rsidR="00DE1071">
          <w:rPr>
            <w:webHidden/>
          </w:rPr>
          <w:instrText xml:space="preserve"> PAGEREF _Toc414950081 \h </w:instrText>
        </w:r>
        <w:r w:rsidR="00DE1071">
          <w:rPr>
            <w:webHidden/>
          </w:rPr>
        </w:r>
        <w:r w:rsidR="00DE1071">
          <w:rPr>
            <w:webHidden/>
          </w:rPr>
          <w:fldChar w:fldCharType="separate"/>
        </w:r>
        <w:r w:rsidR="00DE1071">
          <w:rPr>
            <w:webHidden/>
          </w:rPr>
          <w:t>13</w:t>
        </w:r>
        <w:r w:rsidR="00DE1071">
          <w:rPr>
            <w:webHidden/>
          </w:rPr>
          <w:fldChar w:fldCharType="end"/>
        </w:r>
      </w:hyperlink>
    </w:p>
    <w:p w14:paraId="1D7CC5BB" w14:textId="77777777" w:rsidR="00DE1071" w:rsidRDefault="007318E8">
      <w:pPr>
        <w:pStyle w:val="TOC2"/>
        <w:rPr>
          <w:rStyle w:val="Hyperlink"/>
        </w:rPr>
      </w:pPr>
      <w:hyperlink w:anchor="_Toc414950082" w:history="1">
        <w:r w:rsidR="00DE1071" w:rsidRPr="000E48E4">
          <w:rPr>
            <w:rStyle w:val="Hyperlink"/>
          </w:rPr>
          <w:t>14.</w:t>
        </w:r>
        <w:r w:rsidR="00DE1071">
          <w:rPr>
            <w:rFonts w:asciiTheme="minorHAnsi" w:eastAsiaTheme="minorEastAsia" w:hAnsiTheme="minorHAnsi" w:cstheme="minorBidi"/>
            <w:b w:val="0"/>
            <w:color w:val="auto"/>
            <w:sz w:val="22"/>
            <w:szCs w:val="22"/>
            <w:lang w:val="en-GB" w:eastAsia="en-GB"/>
          </w:rPr>
          <w:tab/>
        </w:r>
        <w:r w:rsidR="00DE1071" w:rsidRPr="000E48E4">
          <w:rPr>
            <w:rStyle w:val="Hyperlink"/>
          </w:rPr>
          <w:t>TYPICAL DATA</w:t>
        </w:r>
        <w:r w:rsidR="00DE1071">
          <w:rPr>
            <w:webHidden/>
          </w:rPr>
          <w:tab/>
        </w:r>
        <w:r w:rsidR="00DE1071">
          <w:rPr>
            <w:webHidden/>
          </w:rPr>
          <w:fldChar w:fldCharType="begin"/>
        </w:r>
        <w:r w:rsidR="00DE1071">
          <w:rPr>
            <w:webHidden/>
          </w:rPr>
          <w:instrText xml:space="preserve"> PAGEREF _Toc414950082 \h </w:instrText>
        </w:r>
        <w:r w:rsidR="00DE1071">
          <w:rPr>
            <w:webHidden/>
          </w:rPr>
        </w:r>
        <w:r w:rsidR="00DE1071">
          <w:rPr>
            <w:webHidden/>
          </w:rPr>
          <w:fldChar w:fldCharType="separate"/>
        </w:r>
        <w:r w:rsidR="00DE1071">
          <w:rPr>
            <w:webHidden/>
          </w:rPr>
          <w:t>15</w:t>
        </w:r>
        <w:r w:rsidR="00DE1071">
          <w:rPr>
            <w:webHidden/>
          </w:rPr>
          <w:fldChar w:fldCharType="end"/>
        </w:r>
      </w:hyperlink>
    </w:p>
    <w:p w14:paraId="56BA4A1C" w14:textId="77777777" w:rsidR="00DE1071" w:rsidRPr="00CB54DD" w:rsidRDefault="00DE1071" w:rsidP="00DE1071">
      <w:pPr>
        <w:rPr>
          <w:b/>
          <w:noProof/>
          <w:color w:val="808080" w:themeColor="background1" w:themeShade="80"/>
          <w:sz w:val="18"/>
          <w:szCs w:val="18"/>
        </w:rPr>
      </w:pPr>
      <w:r w:rsidRPr="00CB54DD">
        <w:rPr>
          <w:b/>
          <w:noProof/>
          <w:color w:val="808080" w:themeColor="background1" w:themeShade="80"/>
          <w:sz w:val="18"/>
          <w:szCs w:val="18"/>
        </w:rPr>
        <w:t>RESOURCES</w:t>
      </w:r>
    </w:p>
    <w:p w14:paraId="43B9F055" w14:textId="77777777" w:rsidR="00DE1071" w:rsidRDefault="007318E8">
      <w:pPr>
        <w:pStyle w:val="TOC2"/>
        <w:rPr>
          <w:rFonts w:asciiTheme="minorHAnsi" w:eastAsiaTheme="minorEastAsia" w:hAnsiTheme="minorHAnsi" w:cstheme="minorBidi"/>
          <w:b w:val="0"/>
          <w:color w:val="auto"/>
          <w:sz w:val="22"/>
          <w:szCs w:val="22"/>
          <w:lang w:val="en-GB" w:eastAsia="en-GB"/>
        </w:rPr>
      </w:pPr>
      <w:hyperlink w:anchor="_Toc414950083" w:history="1">
        <w:r w:rsidR="00DE1071" w:rsidRPr="000E48E4">
          <w:rPr>
            <w:rStyle w:val="Hyperlink"/>
            <w:rFonts w:eastAsia="Cambria"/>
          </w:rPr>
          <w:t>15.</w:t>
        </w:r>
        <w:r w:rsidR="00DE1071">
          <w:rPr>
            <w:rFonts w:asciiTheme="minorHAnsi" w:eastAsiaTheme="minorEastAsia" w:hAnsiTheme="minorHAnsi" w:cstheme="minorBidi"/>
            <w:b w:val="0"/>
            <w:color w:val="auto"/>
            <w:sz w:val="22"/>
            <w:szCs w:val="22"/>
            <w:lang w:val="en-GB" w:eastAsia="en-GB"/>
          </w:rPr>
          <w:tab/>
        </w:r>
        <w:r w:rsidR="00DE1071" w:rsidRPr="000E48E4">
          <w:rPr>
            <w:rStyle w:val="Hyperlink"/>
          </w:rPr>
          <w:t>QUICK ASSAY PROCEDURE</w:t>
        </w:r>
        <w:r w:rsidR="00DE1071">
          <w:rPr>
            <w:webHidden/>
          </w:rPr>
          <w:tab/>
        </w:r>
        <w:r w:rsidR="00DE1071">
          <w:rPr>
            <w:webHidden/>
          </w:rPr>
          <w:fldChar w:fldCharType="begin"/>
        </w:r>
        <w:r w:rsidR="00DE1071">
          <w:rPr>
            <w:webHidden/>
          </w:rPr>
          <w:instrText xml:space="preserve"> PAGEREF _Toc414950083 \h </w:instrText>
        </w:r>
        <w:r w:rsidR="00DE1071">
          <w:rPr>
            <w:webHidden/>
          </w:rPr>
        </w:r>
        <w:r w:rsidR="00DE1071">
          <w:rPr>
            <w:webHidden/>
          </w:rPr>
          <w:fldChar w:fldCharType="separate"/>
        </w:r>
        <w:r w:rsidR="00DE1071">
          <w:rPr>
            <w:webHidden/>
          </w:rPr>
          <w:t>17</w:t>
        </w:r>
        <w:r w:rsidR="00DE1071">
          <w:rPr>
            <w:webHidden/>
          </w:rPr>
          <w:fldChar w:fldCharType="end"/>
        </w:r>
      </w:hyperlink>
    </w:p>
    <w:p w14:paraId="4F45D6C1" w14:textId="77777777" w:rsidR="00DE1071" w:rsidRDefault="007318E8">
      <w:pPr>
        <w:pStyle w:val="TOC2"/>
        <w:rPr>
          <w:rFonts w:asciiTheme="minorHAnsi" w:eastAsiaTheme="minorEastAsia" w:hAnsiTheme="minorHAnsi" w:cstheme="minorBidi"/>
          <w:b w:val="0"/>
          <w:color w:val="auto"/>
          <w:sz w:val="22"/>
          <w:szCs w:val="22"/>
          <w:lang w:val="en-GB" w:eastAsia="en-GB"/>
        </w:rPr>
      </w:pPr>
      <w:hyperlink w:anchor="_Toc414950084" w:history="1">
        <w:r w:rsidR="00DE1071" w:rsidRPr="000E48E4">
          <w:rPr>
            <w:rStyle w:val="Hyperlink"/>
          </w:rPr>
          <w:t>16.</w:t>
        </w:r>
        <w:r w:rsidR="00DE1071">
          <w:rPr>
            <w:rFonts w:asciiTheme="minorHAnsi" w:eastAsiaTheme="minorEastAsia" w:hAnsiTheme="minorHAnsi" w:cstheme="minorBidi"/>
            <w:b w:val="0"/>
            <w:color w:val="auto"/>
            <w:sz w:val="22"/>
            <w:szCs w:val="22"/>
            <w:lang w:val="en-GB" w:eastAsia="en-GB"/>
          </w:rPr>
          <w:tab/>
        </w:r>
        <w:r w:rsidR="00DE1071" w:rsidRPr="000E48E4">
          <w:rPr>
            <w:rStyle w:val="Hyperlink"/>
          </w:rPr>
          <w:t>TROUBLESHOOTING</w:t>
        </w:r>
        <w:r w:rsidR="00DE1071">
          <w:rPr>
            <w:webHidden/>
          </w:rPr>
          <w:tab/>
        </w:r>
        <w:r w:rsidR="00DE1071">
          <w:rPr>
            <w:webHidden/>
          </w:rPr>
          <w:fldChar w:fldCharType="begin"/>
        </w:r>
        <w:r w:rsidR="00DE1071">
          <w:rPr>
            <w:webHidden/>
          </w:rPr>
          <w:instrText xml:space="preserve"> PAGEREF _Toc414950084 \h </w:instrText>
        </w:r>
        <w:r w:rsidR="00DE1071">
          <w:rPr>
            <w:webHidden/>
          </w:rPr>
        </w:r>
        <w:r w:rsidR="00DE1071">
          <w:rPr>
            <w:webHidden/>
          </w:rPr>
          <w:fldChar w:fldCharType="separate"/>
        </w:r>
        <w:r w:rsidR="00DE1071">
          <w:rPr>
            <w:webHidden/>
          </w:rPr>
          <w:t>18</w:t>
        </w:r>
        <w:r w:rsidR="00DE1071">
          <w:rPr>
            <w:webHidden/>
          </w:rPr>
          <w:fldChar w:fldCharType="end"/>
        </w:r>
      </w:hyperlink>
    </w:p>
    <w:p w14:paraId="454C76D7" w14:textId="77777777" w:rsidR="00DE1071" w:rsidRDefault="007318E8">
      <w:pPr>
        <w:pStyle w:val="TOC2"/>
        <w:rPr>
          <w:rFonts w:asciiTheme="minorHAnsi" w:eastAsiaTheme="minorEastAsia" w:hAnsiTheme="minorHAnsi" w:cstheme="minorBidi"/>
          <w:b w:val="0"/>
          <w:color w:val="auto"/>
          <w:sz w:val="22"/>
          <w:szCs w:val="22"/>
          <w:lang w:val="en-GB" w:eastAsia="en-GB"/>
        </w:rPr>
      </w:pPr>
      <w:hyperlink w:anchor="_Toc414950085" w:history="1">
        <w:r w:rsidR="00DE1071" w:rsidRPr="000E48E4">
          <w:rPr>
            <w:rStyle w:val="Hyperlink"/>
            <w:rFonts w:eastAsia="Cambria"/>
          </w:rPr>
          <w:t>17.</w:t>
        </w:r>
        <w:r w:rsidR="00DE1071">
          <w:rPr>
            <w:rFonts w:asciiTheme="minorHAnsi" w:eastAsiaTheme="minorEastAsia" w:hAnsiTheme="minorHAnsi" w:cstheme="minorBidi"/>
            <w:b w:val="0"/>
            <w:color w:val="auto"/>
            <w:sz w:val="22"/>
            <w:szCs w:val="22"/>
            <w:lang w:val="en-GB" w:eastAsia="en-GB"/>
          </w:rPr>
          <w:tab/>
        </w:r>
        <w:r w:rsidR="00DE1071" w:rsidRPr="000E48E4">
          <w:rPr>
            <w:rStyle w:val="Hyperlink"/>
          </w:rPr>
          <w:t>FAQ</w:t>
        </w:r>
        <w:r w:rsidR="00DE1071">
          <w:rPr>
            <w:webHidden/>
          </w:rPr>
          <w:tab/>
        </w:r>
        <w:r w:rsidR="00DE1071">
          <w:rPr>
            <w:webHidden/>
          </w:rPr>
          <w:fldChar w:fldCharType="begin"/>
        </w:r>
        <w:r w:rsidR="00DE1071">
          <w:rPr>
            <w:webHidden/>
          </w:rPr>
          <w:instrText xml:space="preserve"> PAGEREF _Toc414950085 \h </w:instrText>
        </w:r>
        <w:r w:rsidR="00DE1071">
          <w:rPr>
            <w:webHidden/>
          </w:rPr>
        </w:r>
        <w:r w:rsidR="00DE1071">
          <w:rPr>
            <w:webHidden/>
          </w:rPr>
          <w:fldChar w:fldCharType="separate"/>
        </w:r>
        <w:r w:rsidR="00DE1071">
          <w:rPr>
            <w:webHidden/>
          </w:rPr>
          <w:t>20</w:t>
        </w:r>
        <w:r w:rsidR="00DE1071">
          <w:rPr>
            <w:webHidden/>
          </w:rPr>
          <w:fldChar w:fldCharType="end"/>
        </w:r>
      </w:hyperlink>
    </w:p>
    <w:p w14:paraId="2177EFF2" w14:textId="77777777" w:rsidR="00DE1071" w:rsidRDefault="007318E8">
      <w:pPr>
        <w:pStyle w:val="TOC2"/>
        <w:rPr>
          <w:rFonts w:asciiTheme="minorHAnsi" w:eastAsiaTheme="minorEastAsia" w:hAnsiTheme="minorHAnsi" w:cstheme="minorBidi"/>
          <w:b w:val="0"/>
          <w:color w:val="auto"/>
          <w:sz w:val="22"/>
          <w:szCs w:val="22"/>
          <w:lang w:val="en-GB" w:eastAsia="en-GB"/>
        </w:rPr>
      </w:pPr>
      <w:hyperlink w:anchor="_Toc414950086" w:history="1">
        <w:r w:rsidR="00DE1071" w:rsidRPr="000E48E4">
          <w:rPr>
            <w:rStyle w:val="Hyperlink"/>
          </w:rPr>
          <w:t>18.</w:t>
        </w:r>
        <w:r w:rsidR="00DE1071">
          <w:rPr>
            <w:rFonts w:asciiTheme="minorHAnsi" w:eastAsiaTheme="minorEastAsia" w:hAnsiTheme="minorHAnsi" w:cstheme="minorBidi"/>
            <w:b w:val="0"/>
            <w:color w:val="auto"/>
            <w:sz w:val="22"/>
            <w:szCs w:val="22"/>
            <w:lang w:val="en-GB" w:eastAsia="en-GB"/>
          </w:rPr>
          <w:tab/>
        </w:r>
        <w:r w:rsidR="00DE1071" w:rsidRPr="000E48E4">
          <w:rPr>
            <w:rStyle w:val="Hyperlink"/>
          </w:rPr>
          <w:t>INTERFERENCES</w:t>
        </w:r>
        <w:r w:rsidR="00DE1071">
          <w:rPr>
            <w:webHidden/>
          </w:rPr>
          <w:tab/>
        </w:r>
        <w:r w:rsidR="00DE1071">
          <w:rPr>
            <w:webHidden/>
          </w:rPr>
          <w:fldChar w:fldCharType="begin"/>
        </w:r>
        <w:r w:rsidR="00DE1071">
          <w:rPr>
            <w:webHidden/>
          </w:rPr>
          <w:instrText xml:space="preserve"> PAGEREF _Toc414950086 \h </w:instrText>
        </w:r>
        <w:r w:rsidR="00DE1071">
          <w:rPr>
            <w:webHidden/>
          </w:rPr>
        </w:r>
        <w:r w:rsidR="00DE1071">
          <w:rPr>
            <w:webHidden/>
          </w:rPr>
          <w:fldChar w:fldCharType="separate"/>
        </w:r>
        <w:r w:rsidR="00DE1071">
          <w:rPr>
            <w:webHidden/>
          </w:rPr>
          <w:t>21</w:t>
        </w:r>
        <w:r w:rsidR="00DE1071">
          <w:rPr>
            <w:webHidden/>
          </w:rPr>
          <w:fldChar w:fldCharType="end"/>
        </w:r>
      </w:hyperlink>
    </w:p>
    <w:p w14:paraId="113CE897" w14:textId="77777777" w:rsidR="00DE1071" w:rsidRDefault="007318E8">
      <w:pPr>
        <w:pStyle w:val="TOC2"/>
        <w:rPr>
          <w:rFonts w:asciiTheme="minorHAnsi" w:eastAsiaTheme="minorEastAsia" w:hAnsiTheme="minorHAnsi" w:cstheme="minorBidi"/>
          <w:b w:val="0"/>
          <w:color w:val="auto"/>
          <w:sz w:val="22"/>
          <w:szCs w:val="22"/>
          <w:lang w:val="en-GB" w:eastAsia="en-GB"/>
        </w:rPr>
      </w:pPr>
      <w:hyperlink w:anchor="_Toc414950087" w:history="1">
        <w:r w:rsidR="00DE1071" w:rsidRPr="000E48E4">
          <w:rPr>
            <w:rStyle w:val="Hyperlink"/>
          </w:rPr>
          <w:t>19.</w:t>
        </w:r>
        <w:r w:rsidR="00DE1071">
          <w:rPr>
            <w:rFonts w:asciiTheme="minorHAnsi" w:eastAsiaTheme="minorEastAsia" w:hAnsiTheme="minorHAnsi" w:cstheme="minorBidi"/>
            <w:b w:val="0"/>
            <w:color w:val="auto"/>
            <w:sz w:val="22"/>
            <w:szCs w:val="22"/>
            <w:lang w:val="en-GB" w:eastAsia="en-GB"/>
          </w:rPr>
          <w:tab/>
        </w:r>
        <w:r w:rsidR="00DE1071" w:rsidRPr="000E48E4">
          <w:rPr>
            <w:rStyle w:val="Hyperlink"/>
          </w:rPr>
          <w:t>NOTES</w:t>
        </w:r>
        <w:r w:rsidR="00DE1071">
          <w:rPr>
            <w:webHidden/>
          </w:rPr>
          <w:tab/>
        </w:r>
        <w:r w:rsidR="00DE1071">
          <w:rPr>
            <w:webHidden/>
          </w:rPr>
          <w:fldChar w:fldCharType="begin"/>
        </w:r>
        <w:r w:rsidR="00DE1071">
          <w:rPr>
            <w:webHidden/>
          </w:rPr>
          <w:instrText xml:space="preserve"> PAGEREF _Toc414950087 \h </w:instrText>
        </w:r>
        <w:r w:rsidR="00DE1071">
          <w:rPr>
            <w:webHidden/>
          </w:rPr>
        </w:r>
        <w:r w:rsidR="00DE1071">
          <w:rPr>
            <w:webHidden/>
          </w:rPr>
          <w:fldChar w:fldCharType="separate"/>
        </w:r>
        <w:r w:rsidR="00DE1071">
          <w:rPr>
            <w:webHidden/>
          </w:rPr>
          <w:t>22</w:t>
        </w:r>
        <w:r w:rsidR="00DE1071">
          <w:rPr>
            <w:webHidden/>
          </w:rPr>
          <w:fldChar w:fldCharType="end"/>
        </w:r>
      </w:hyperlink>
    </w:p>
    <w:p w14:paraId="68B39BE1" w14:textId="77777777" w:rsidR="00E76B34" w:rsidRPr="00E76B34" w:rsidRDefault="00A960F2" w:rsidP="00A960F2">
      <w:pPr>
        <w:sectPr w:rsidR="00E76B34" w:rsidRPr="00E76B34" w:rsidSect="00172ED0">
          <w:headerReference w:type="even" r:id="rId9"/>
          <w:headerReference w:type="default" r:id="rId10"/>
          <w:footerReference w:type="even" r:id="rId11"/>
          <w:footerReference w:type="default" r:id="rId12"/>
          <w:footerReference w:type="first" r:id="rId13"/>
          <w:pgSz w:w="7920" w:h="12240"/>
          <w:pgMar w:top="1440" w:right="907" w:bottom="720" w:left="720" w:header="0" w:footer="0" w:gutter="0"/>
          <w:pgNumType w:start="0"/>
          <w:cols w:space="708"/>
          <w:titlePg/>
          <w:docGrid w:linePitch="272"/>
        </w:sectPr>
      </w:pPr>
      <w:r w:rsidRPr="004828D6">
        <w:rPr>
          <w:rStyle w:val="Strong"/>
          <w:rFonts w:cs="Arial"/>
          <w:b w:val="0"/>
          <w:sz w:val="18"/>
          <w:szCs w:val="18"/>
        </w:rPr>
        <w:fldChar w:fldCharType="end"/>
      </w:r>
    </w:p>
    <w:p w14:paraId="4D6FFB54" w14:textId="77777777" w:rsidR="005C7AD3" w:rsidRPr="00184D47" w:rsidRDefault="0089290C" w:rsidP="00184D47">
      <w:pPr>
        <w:pStyle w:val="Heading2"/>
        <w:tabs>
          <w:tab w:val="left" w:pos="360"/>
        </w:tabs>
        <w:spacing w:before="0"/>
        <w:ind w:hanging="720"/>
        <w:rPr>
          <w:smallCaps/>
          <w:color w:val="002060"/>
          <w:spacing w:val="5"/>
          <w:u w:val="single"/>
        </w:rPr>
      </w:pPr>
      <w:bookmarkStart w:id="0" w:name="_Toc364772768"/>
      <w:bookmarkStart w:id="1" w:name="_Toc403463009"/>
      <w:bookmarkStart w:id="2" w:name="_Toc414950069"/>
      <w:r>
        <w:rPr>
          <w:rStyle w:val="Strong"/>
          <w:color w:val="002060"/>
          <w:sz w:val="24"/>
          <w:szCs w:val="24"/>
          <w:u w:val="single"/>
        </w:rPr>
        <w:lastRenderedPageBreak/>
        <w:t>OVERVIEW</w:t>
      </w:r>
      <w:bookmarkEnd w:id="0"/>
      <w:bookmarkEnd w:id="1"/>
      <w:bookmarkEnd w:id="2"/>
    </w:p>
    <w:p w14:paraId="5C099144" w14:textId="77777777" w:rsidR="005A4117" w:rsidRDefault="005A4117" w:rsidP="005A4117">
      <w:pPr>
        <w:spacing w:before="60" w:after="60" w:line="276" w:lineRule="auto"/>
      </w:pPr>
      <w:r w:rsidRPr="005A4117">
        <w:t xml:space="preserve">Beta Lactamase Activity Assay Kit (Colorimetric) (ab197008) </w:t>
      </w:r>
      <w:r>
        <w:t>is</w:t>
      </w:r>
      <w:r w:rsidRPr="005A4117">
        <w:t xml:space="preserve"> a simple and sensitive assay that can detect and quantify the enzymatic activity of these hydrolases. The assay is based on the hydrolysis of </w:t>
      </w:r>
      <w:r>
        <w:t xml:space="preserve">the substrate </w:t>
      </w:r>
      <w:r w:rsidRPr="005A4117">
        <w:t>Nitrocefin, a chromogenic cephalosporin, that results in the generation of a colored product (</w:t>
      </w:r>
      <w:r>
        <w:t xml:space="preserve">detectable at </w:t>
      </w:r>
      <w:r w:rsidRPr="005A4117">
        <w:t xml:space="preserve">OD490 nm), which is directly proportional to the amount of </w:t>
      </w:r>
      <w:r>
        <w:t>beta-lactamase</w:t>
      </w:r>
      <w:r w:rsidRPr="005A4117">
        <w:t xml:space="preserve"> activity his product can detect as low as 0.06 mU of beta-lactamase activity from bacterial samples or from biological fluids infected with beta-lactamase expressing bacteria.</w:t>
      </w:r>
    </w:p>
    <w:p w14:paraId="7616D00A" w14:textId="77777777" w:rsidR="005A4117" w:rsidRPr="005A4117" w:rsidRDefault="005A4117" w:rsidP="005A4117">
      <w:pPr>
        <w:spacing w:before="60" w:after="60" w:line="276" w:lineRule="auto"/>
      </w:pPr>
    </w:p>
    <w:p w14:paraId="643816E0" w14:textId="77777777" w:rsidR="005C7AD3" w:rsidRPr="005A4117" w:rsidRDefault="007727F6" w:rsidP="005A4117">
      <w:pPr>
        <w:spacing w:before="60" w:after="60" w:line="276" w:lineRule="auto"/>
      </w:pPr>
      <w:r w:rsidRPr="005A4117">
        <w:t>Beta</w:t>
      </w:r>
      <w:r w:rsidR="001766A3">
        <w:t>-</w:t>
      </w:r>
      <w:r w:rsidR="005C6751" w:rsidRPr="005A4117">
        <w:t>Lactamase</w:t>
      </w:r>
      <w:r w:rsidR="001766A3">
        <w:t xml:space="preserve"> (βL</w:t>
      </w:r>
      <w:r w:rsidR="005C6751" w:rsidRPr="005A4117">
        <w:t xml:space="preserve">), </w:t>
      </w:r>
      <w:r w:rsidR="001766A3">
        <w:t>(EC 3.5.2.6), is a bacterial enzyme that belongs to</w:t>
      </w:r>
      <w:r w:rsidR="001766A3" w:rsidRPr="005A4117">
        <w:t xml:space="preserve"> a large family of hydrolases comprising more than 850 identified members expressed in Gram-positive and Gram-negative bacteria. βLs can be classified according to their substrate or inhibitor specificity. These enzymes are capable of hydrolyzing four atom rings known as β-lactams</w:t>
      </w:r>
      <w:r w:rsidR="001766A3">
        <w:t>, the building block of β-Lactam antibiotics.</w:t>
      </w:r>
      <w:r w:rsidR="005C6751" w:rsidRPr="005A4117">
        <w:t xml:space="preserve"> </w:t>
      </w:r>
      <w:r w:rsidR="001766A3">
        <w:t>β-Lactams, such as</w:t>
      </w:r>
      <w:r w:rsidR="005C6751" w:rsidRPr="005A4117">
        <w:t xml:space="preserve"> </w:t>
      </w:r>
      <w:proofErr w:type="spellStart"/>
      <w:r w:rsidR="001766A3" w:rsidRPr="009B0D7F">
        <w:rPr>
          <w:szCs w:val="20"/>
        </w:rPr>
        <w:t>Penams</w:t>
      </w:r>
      <w:proofErr w:type="spellEnd"/>
      <w:r w:rsidR="001766A3" w:rsidRPr="009B0D7F">
        <w:rPr>
          <w:szCs w:val="20"/>
        </w:rPr>
        <w:t>, Carbapenems,</w:t>
      </w:r>
      <w:r w:rsidR="001766A3">
        <w:rPr>
          <w:szCs w:val="20"/>
        </w:rPr>
        <w:t xml:space="preserve"> </w:t>
      </w:r>
      <w:r w:rsidR="001766A3" w:rsidRPr="009B0D7F">
        <w:rPr>
          <w:szCs w:val="20"/>
        </w:rPr>
        <w:t>Cephems, Clavams, Oxacephems and Monobactams</w:t>
      </w:r>
      <w:r w:rsidR="001766A3">
        <w:rPr>
          <w:szCs w:val="20"/>
        </w:rPr>
        <w:t>,</w:t>
      </w:r>
      <w:r w:rsidR="001766A3" w:rsidRPr="009B0D7F">
        <w:rPr>
          <w:szCs w:val="20"/>
        </w:rPr>
        <w:t xml:space="preserve"> have been widely used for the treatment of bacterial in</w:t>
      </w:r>
      <w:r w:rsidR="001766A3">
        <w:rPr>
          <w:szCs w:val="20"/>
        </w:rPr>
        <w:t xml:space="preserve">fections since the discovery of </w:t>
      </w:r>
      <w:r w:rsidR="001766A3" w:rsidRPr="009B0D7F">
        <w:rPr>
          <w:szCs w:val="20"/>
        </w:rPr>
        <w:t xml:space="preserve">penicillin, the first β-Lactam antibiotic, and its bactericidal effect more than eighty years ago. </w:t>
      </w:r>
      <w:r w:rsidR="001766A3">
        <w:rPr>
          <w:szCs w:val="20"/>
        </w:rPr>
        <w:t>These drugs</w:t>
      </w:r>
      <w:r w:rsidR="005C6751" w:rsidRPr="005A4117">
        <w:t xml:space="preserve"> are highly susceptible to be hydrolyzed via enzymatic activity, which deactivates their antibiotic potency. βLs have become a</w:t>
      </w:r>
      <w:r w:rsidR="00B81A53" w:rsidRPr="005A4117">
        <w:t xml:space="preserve"> </w:t>
      </w:r>
      <w:r w:rsidR="005C6751" w:rsidRPr="005A4117">
        <w:t>significant clinical threat due to the alarming number of cases of bacterial strains showing β-lactam antibiotic resistance.</w:t>
      </w:r>
    </w:p>
    <w:p w14:paraId="56D28A55" w14:textId="77777777" w:rsidR="00C06F8E" w:rsidRPr="005A4117" w:rsidRDefault="00C06F8E" w:rsidP="005A4117">
      <w:pPr>
        <w:spacing w:before="60" w:after="60" w:line="276" w:lineRule="auto"/>
      </w:pPr>
    </w:p>
    <w:p w14:paraId="6611BB7D" w14:textId="77777777" w:rsidR="00D01FE0" w:rsidRDefault="00D01FE0" w:rsidP="007040CE">
      <w:pPr>
        <w:rPr>
          <w:sz w:val="18"/>
          <w:szCs w:val="18"/>
        </w:rPr>
      </w:pPr>
    </w:p>
    <w:p w14:paraId="515297BB" w14:textId="77777777" w:rsidR="00D01FE0" w:rsidRDefault="00D01FE0">
      <w:pPr>
        <w:spacing w:before="0" w:line="240" w:lineRule="auto"/>
        <w:jc w:val="left"/>
        <w:rPr>
          <w:sz w:val="18"/>
          <w:szCs w:val="18"/>
        </w:rPr>
      </w:pPr>
      <w:r>
        <w:rPr>
          <w:sz w:val="18"/>
          <w:szCs w:val="18"/>
        </w:rPr>
        <w:br w:type="page"/>
      </w:r>
    </w:p>
    <w:p w14:paraId="6893BB4C" w14:textId="77777777" w:rsidR="00953C23" w:rsidRDefault="0076774F">
      <w:pPr>
        <w:pStyle w:val="Heading2"/>
        <w:spacing w:before="0" w:after="25" w:line="240" w:lineRule="exact"/>
        <w:ind w:left="360"/>
        <w:jc w:val="left"/>
        <w:rPr>
          <w:rStyle w:val="Strong"/>
          <w:color w:val="0A2972"/>
          <w:sz w:val="24"/>
          <w:szCs w:val="24"/>
          <w:u w:val="single"/>
        </w:rPr>
      </w:pPr>
      <w:bookmarkStart w:id="3" w:name="_Toc364772769"/>
      <w:bookmarkStart w:id="4" w:name="_Toc403463010"/>
      <w:bookmarkStart w:id="5" w:name="_Toc414950070"/>
      <w:r>
        <w:rPr>
          <w:rStyle w:val="Strong"/>
          <w:color w:val="0A2972"/>
          <w:sz w:val="24"/>
          <w:szCs w:val="24"/>
          <w:u w:val="single"/>
        </w:rPr>
        <w:lastRenderedPageBreak/>
        <w:t>ASSAY SUMMARY</w:t>
      </w:r>
      <w:bookmarkEnd w:id="3"/>
      <w:bookmarkEnd w:id="4"/>
      <w:bookmarkEnd w:id="5"/>
    </w:p>
    <w:p w14:paraId="06852EB3" w14:textId="77777777" w:rsidR="005A4117" w:rsidRPr="00104170" w:rsidRDefault="005A4117" w:rsidP="005A4117">
      <w:pPr>
        <w:spacing w:after="60"/>
      </w:pPr>
    </w:p>
    <w:tbl>
      <w:tblPr>
        <w:tblStyle w:val="TableGrid"/>
        <w:tblW w:w="0" w:type="auto"/>
        <w:jc w:val="center"/>
        <w:tblLook w:val="04A0" w:firstRow="1" w:lastRow="0" w:firstColumn="1" w:lastColumn="0" w:noHBand="0" w:noVBand="1"/>
      </w:tblPr>
      <w:tblGrid>
        <w:gridCol w:w="5210"/>
      </w:tblGrid>
      <w:tr w:rsidR="005A4117" w14:paraId="1B42C2E4" w14:textId="77777777" w:rsidTr="00784342">
        <w:trPr>
          <w:trHeight w:val="811"/>
          <w:jc w:val="center"/>
        </w:trPr>
        <w:tc>
          <w:tcPr>
            <w:tcW w:w="5210" w:type="dxa"/>
            <w:vAlign w:val="center"/>
          </w:tcPr>
          <w:p w14:paraId="3E5D4592" w14:textId="77777777" w:rsidR="005A4117" w:rsidRDefault="005A4117" w:rsidP="00784342">
            <w:pPr>
              <w:spacing w:before="0"/>
              <w:jc w:val="center"/>
              <w:rPr>
                <w:rFonts w:cs="Arial"/>
              </w:rPr>
            </w:pPr>
            <w:r>
              <w:rPr>
                <w:rFonts w:cs="Arial"/>
              </w:rPr>
              <w:t>Sample preparation</w:t>
            </w:r>
          </w:p>
        </w:tc>
      </w:tr>
    </w:tbl>
    <w:p w14:paraId="6B3B57ED" w14:textId="77777777" w:rsidR="005A4117" w:rsidRDefault="00DD563E" w:rsidP="005A4117">
      <w:pPr>
        <w:spacing w:before="0"/>
        <w:jc w:val="center"/>
        <w:rPr>
          <w:rFonts w:cs="Arial"/>
        </w:rPr>
      </w:pPr>
      <w:r>
        <w:rPr>
          <w:noProof/>
          <w:lang w:val="en-GB" w:eastAsia="en-GB"/>
        </w:rPr>
        <mc:AlternateContent>
          <mc:Choice Requires="wps">
            <w:drawing>
              <wp:anchor distT="0" distB="0" distL="114299" distR="114299" simplePos="0" relativeHeight="251673600" behindDoc="0" locked="0" layoutInCell="1" allowOverlap="1" wp14:anchorId="59505412" wp14:editId="79B62548">
                <wp:simplePos x="0" y="0"/>
                <wp:positionH relativeFrom="column">
                  <wp:posOffset>1970404</wp:posOffset>
                </wp:positionH>
                <wp:positionV relativeFrom="paragraph">
                  <wp:posOffset>29210</wp:posOffset>
                </wp:positionV>
                <wp:extent cx="0" cy="190500"/>
                <wp:effectExtent l="76200" t="0" r="57150" b="57150"/>
                <wp:wrapNone/>
                <wp:docPr id="3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F7A96E" id="_x0000_t32" coordsize="21600,21600" o:spt="32" o:oned="t" path="m,l21600,21600e" filled="f">
                <v:path arrowok="t" fillok="f" o:connecttype="none"/>
                <o:lock v:ext="edit" shapetype="t"/>
              </v:shapetype>
              <v:shape id="AutoShape 17" o:spid="_x0000_s1026" type="#_x0000_t32" style="position:absolute;margin-left:155.15pt;margin-top:2.3pt;width:0;height:1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0tpNQ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">
                <v:stroke endarrow="block"/>
              </v:shape>
            </w:pict>
          </mc:Fallback>
        </mc:AlternateContent>
      </w:r>
    </w:p>
    <w:tbl>
      <w:tblPr>
        <w:tblStyle w:val="TableGrid"/>
        <w:tblW w:w="0" w:type="auto"/>
        <w:jc w:val="center"/>
        <w:tblLook w:val="04A0" w:firstRow="1" w:lastRow="0" w:firstColumn="1" w:lastColumn="0" w:noHBand="0" w:noVBand="1"/>
      </w:tblPr>
      <w:tblGrid>
        <w:gridCol w:w="5210"/>
      </w:tblGrid>
      <w:tr w:rsidR="005A4117" w14:paraId="187066BE" w14:textId="77777777" w:rsidTr="00784342">
        <w:trPr>
          <w:trHeight w:val="811"/>
          <w:jc w:val="center"/>
        </w:trPr>
        <w:tc>
          <w:tcPr>
            <w:tcW w:w="5210" w:type="dxa"/>
            <w:vAlign w:val="center"/>
          </w:tcPr>
          <w:p w14:paraId="5EA91AA7" w14:textId="77777777" w:rsidR="005A4117" w:rsidRDefault="005A4117" w:rsidP="00784342">
            <w:pPr>
              <w:spacing w:before="0"/>
              <w:jc w:val="center"/>
              <w:rPr>
                <w:rFonts w:cs="Arial"/>
              </w:rPr>
            </w:pPr>
            <w:r>
              <w:rPr>
                <w:rFonts w:cs="Arial"/>
              </w:rPr>
              <w:t>Standard curve preparation</w:t>
            </w:r>
          </w:p>
        </w:tc>
      </w:tr>
    </w:tbl>
    <w:p w14:paraId="2B2233FB" w14:textId="77777777" w:rsidR="005A4117" w:rsidRDefault="00DD563E" w:rsidP="005A4117">
      <w:pPr>
        <w:spacing w:before="0"/>
        <w:jc w:val="center"/>
        <w:rPr>
          <w:rFonts w:cs="Arial"/>
        </w:rPr>
      </w:pPr>
      <w:r>
        <w:rPr>
          <w:noProof/>
          <w:lang w:val="en-GB" w:eastAsia="en-GB"/>
        </w:rPr>
        <mc:AlternateContent>
          <mc:Choice Requires="wps">
            <w:drawing>
              <wp:anchor distT="0" distB="0" distL="114299" distR="114299" simplePos="0" relativeHeight="251674624" behindDoc="0" locked="0" layoutInCell="1" allowOverlap="1" wp14:anchorId="5BC126D4" wp14:editId="1BFB6D9B">
                <wp:simplePos x="0" y="0"/>
                <wp:positionH relativeFrom="column">
                  <wp:posOffset>1970404</wp:posOffset>
                </wp:positionH>
                <wp:positionV relativeFrom="paragraph">
                  <wp:posOffset>29210</wp:posOffset>
                </wp:positionV>
                <wp:extent cx="0" cy="190500"/>
                <wp:effectExtent l="76200" t="0" r="57150" b="57150"/>
                <wp:wrapNone/>
                <wp:docPr id="3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3C4F4" id="AutoShape 17" o:spid="_x0000_s1026" type="#_x0000_t32" style="position:absolute;margin-left:155.15pt;margin-top:2.3pt;width:0;height:1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NSNQ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">
                <v:stroke endarrow="block"/>
              </v:shape>
            </w:pict>
          </mc:Fallback>
        </mc:AlternateContent>
      </w:r>
    </w:p>
    <w:tbl>
      <w:tblPr>
        <w:tblStyle w:val="TableGrid"/>
        <w:tblW w:w="0" w:type="auto"/>
        <w:jc w:val="center"/>
        <w:tblLook w:val="04A0" w:firstRow="1" w:lastRow="0" w:firstColumn="1" w:lastColumn="0" w:noHBand="0" w:noVBand="1"/>
      </w:tblPr>
      <w:tblGrid>
        <w:gridCol w:w="5210"/>
      </w:tblGrid>
      <w:tr w:rsidR="005A4117" w14:paraId="2476FEE3" w14:textId="77777777" w:rsidTr="00784342">
        <w:trPr>
          <w:trHeight w:val="811"/>
          <w:jc w:val="center"/>
        </w:trPr>
        <w:tc>
          <w:tcPr>
            <w:tcW w:w="5210" w:type="dxa"/>
            <w:vAlign w:val="center"/>
          </w:tcPr>
          <w:p w14:paraId="5A30FD6C" w14:textId="77777777" w:rsidR="005A4117" w:rsidRDefault="005A4117" w:rsidP="00784342">
            <w:pPr>
              <w:spacing w:before="0"/>
              <w:jc w:val="center"/>
              <w:rPr>
                <w:rFonts w:cs="Arial"/>
              </w:rPr>
            </w:pPr>
            <w:r>
              <w:rPr>
                <w:rFonts w:cs="Arial"/>
              </w:rPr>
              <w:t>Add reaction mix</w:t>
            </w:r>
          </w:p>
        </w:tc>
      </w:tr>
    </w:tbl>
    <w:p w14:paraId="041D1E77" w14:textId="77777777" w:rsidR="005A4117" w:rsidRDefault="00DD563E" w:rsidP="005A4117">
      <w:pPr>
        <w:spacing w:before="0"/>
        <w:jc w:val="center"/>
        <w:rPr>
          <w:rFonts w:cs="Arial"/>
        </w:rPr>
      </w:pPr>
      <w:r>
        <w:rPr>
          <w:noProof/>
          <w:lang w:val="en-GB" w:eastAsia="en-GB"/>
        </w:rPr>
        <mc:AlternateContent>
          <mc:Choice Requires="wps">
            <w:drawing>
              <wp:anchor distT="0" distB="0" distL="114299" distR="114299" simplePos="0" relativeHeight="251675648" behindDoc="0" locked="0" layoutInCell="1" allowOverlap="1" wp14:anchorId="17A89DF1" wp14:editId="3ABFD6BB">
                <wp:simplePos x="0" y="0"/>
                <wp:positionH relativeFrom="column">
                  <wp:posOffset>1970404</wp:posOffset>
                </wp:positionH>
                <wp:positionV relativeFrom="paragraph">
                  <wp:posOffset>29210</wp:posOffset>
                </wp:positionV>
                <wp:extent cx="0" cy="190500"/>
                <wp:effectExtent l="76200" t="0" r="57150" b="57150"/>
                <wp:wrapNone/>
                <wp:docPr id="3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A671FD" id="AutoShape 17" o:spid="_x0000_s1026" type="#_x0000_t32" style="position:absolute;margin-left:155.15pt;margin-top:2.3pt;width:0;height:1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NQ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">
                <v:stroke endarrow="block"/>
              </v:shape>
            </w:pict>
          </mc:Fallback>
        </mc:AlternateContent>
      </w:r>
    </w:p>
    <w:tbl>
      <w:tblPr>
        <w:tblStyle w:val="TableGrid"/>
        <w:tblW w:w="0" w:type="auto"/>
        <w:jc w:val="center"/>
        <w:tblLook w:val="04A0" w:firstRow="1" w:lastRow="0" w:firstColumn="1" w:lastColumn="0" w:noHBand="0" w:noVBand="1"/>
      </w:tblPr>
      <w:tblGrid>
        <w:gridCol w:w="5210"/>
      </w:tblGrid>
      <w:tr w:rsidR="005A4117" w14:paraId="174160A6" w14:textId="77777777" w:rsidTr="00784342">
        <w:trPr>
          <w:trHeight w:val="811"/>
          <w:jc w:val="center"/>
        </w:trPr>
        <w:tc>
          <w:tcPr>
            <w:tcW w:w="5210" w:type="dxa"/>
            <w:vAlign w:val="center"/>
          </w:tcPr>
          <w:p w14:paraId="6C266018" w14:textId="77777777" w:rsidR="005A4117" w:rsidRDefault="005A4117" w:rsidP="00313DFD">
            <w:pPr>
              <w:spacing w:before="0"/>
              <w:jc w:val="center"/>
              <w:rPr>
                <w:rFonts w:cs="Arial"/>
              </w:rPr>
            </w:pPr>
            <w:r>
              <w:rPr>
                <w:rFonts w:cs="Arial"/>
              </w:rPr>
              <w:t>Measure optical density (OD490 nm)</w:t>
            </w:r>
            <w:r w:rsidR="00313DFD">
              <w:rPr>
                <w:rFonts w:cs="Arial"/>
              </w:rPr>
              <w:t xml:space="preserve"> </w:t>
            </w:r>
            <w:r>
              <w:rPr>
                <w:rFonts w:cs="Arial"/>
              </w:rPr>
              <w:t>in a kinetic mode</w:t>
            </w:r>
            <w:r w:rsidR="00313DFD">
              <w:rPr>
                <w:rFonts w:cs="Arial"/>
              </w:rPr>
              <w:t xml:space="preserve"> at RT for 30 – 60 min*</w:t>
            </w:r>
          </w:p>
        </w:tc>
      </w:tr>
    </w:tbl>
    <w:p w14:paraId="42257162" w14:textId="77777777" w:rsidR="005A4117" w:rsidRDefault="005A4117" w:rsidP="005A4117">
      <w:pPr>
        <w:spacing w:before="0"/>
        <w:jc w:val="center"/>
        <w:rPr>
          <w:rFonts w:cs="Arial"/>
        </w:rPr>
      </w:pPr>
    </w:p>
    <w:p w14:paraId="317B9578" w14:textId="77777777" w:rsidR="005A4117" w:rsidRDefault="005A4117" w:rsidP="005A4117">
      <w:pPr>
        <w:spacing w:beforeLines="30" w:before="72" w:afterLines="30" w:after="72" w:line="23" w:lineRule="atLeast"/>
        <w:rPr>
          <w:rFonts w:cs="Arial"/>
          <w:szCs w:val="20"/>
        </w:rPr>
      </w:pPr>
    </w:p>
    <w:p w14:paraId="6D21E067" w14:textId="77777777" w:rsidR="005A4117" w:rsidRPr="003826DF" w:rsidRDefault="005A4117" w:rsidP="005A4117">
      <w:pPr>
        <w:spacing w:beforeLines="30" w:before="72" w:afterLines="30" w:after="72" w:line="23" w:lineRule="atLeast"/>
        <w:rPr>
          <w:rFonts w:cs="Arial"/>
          <w:i/>
          <w:szCs w:val="20"/>
        </w:rPr>
      </w:pPr>
      <w:r w:rsidRPr="003826DF">
        <w:rPr>
          <w:rFonts w:cs="Arial"/>
          <w:i/>
          <w:szCs w:val="20"/>
        </w:rPr>
        <w:t xml:space="preserve">*For kinetic mode detection, </w:t>
      </w:r>
      <w:r>
        <w:rPr>
          <w:rFonts w:cs="Arial"/>
          <w:i/>
          <w:szCs w:val="20"/>
        </w:rPr>
        <w:t>incubation</w:t>
      </w:r>
      <w:r w:rsidRPr="003826DF">
        <w:rPr>
          <w:rFonts w:cs="Arial"/>
          <w:i/>
          <w:szCs w:val="20"/>
        </w:rPr>
        <w:t xml:space="preserve"> time given in this summary is for guidance only.</w:t>
      </w:r>
    </w:p>
    <w:p w14:paraId="47AAB805" w14:textId="77777777" w:rsidR="005C7AD3" w:rsidRDefault="005C7AD3" w:rsidP="00910794">
      <w:pPr>
        <w:spacing w:beforeLines="30" w:before="72" w:afterLines="30" w:after="72" w:line="23" w:lineRule="atLeast"/>
        <w:rPr>
          <w:rFonts w:cs="Arial"/>
          <w:szCs w:val="20"/>
        </w:rPr>
      </w:pPr>
    </w:p>
    <w:p w14:paraId="7B62612B" w14:textId="77777777" w:rsidR="000A652A" w:rsidRPr="000A652A" w:rsidRDefault="000A652A" w:rsidP="00910794">
      <w:pPr>
        <w:spacing w:beforeLines="30" w:before="72" w:afterLines="30" w:after="72" w:line="23" w:lineRule="atLeast"/>
        <w:rPr>
          <w:szCs w:val="20"/>
        </w:rPr>
        <w:sectPr w:rsidR="000A652A" w:rsidRPr="000A652A" w:rsidSect="00DF15F3">
          <w:headerReference w:type="default" r:id="rId14"/>
          <w:footerReference w:type="default" r:id="rId15"/>
          <w:headerReference w:type="first" r:id="rId16"/>
          <w:footerReference w:type="first" r:id="rId17"/>
          <w:pgSz w:w="7920" w:h="12240"/>
          <w:pgMar w:top="1440" w:right="907" w:bottom="720" w:left="720" w:header="0" w:footer="0" w:gutter="0"/>
          <w:cols w:space="708"/>
          <w:titlePg/>
          <w:docGrid w:linePitch="272"/>
        </w:sectPr>
      </w:pPr>
    </w:p>
    <w:p w14:paraId="0836A829" w14:textId="77777777" w:rsidR="005A4117" w:rsidRPr="000A652A" w:rsidRDefault="005A4117" w:rsidP="005A4117">
      <w:pPr>
        <w:pStyle w:val="Heading2"/>
        <w:spacing w:before="60" w:after="60" w:line="276" w:lineRule="auto"/>
        <w:ind w:left="340" w:hanging="340"/>
        <w:rPr>
          <w:rStyle w:val="Strong"/>
          <w:rFonts w:eastAsia="Cambria"/>
          <w:bCs/>
          <w:color w:val="DC6B2F"/>
          <w:sz w:val="24"/>
          <w:szCs w:val="24"/>
          <w:u w:val="single"/>
        </w:rPr>
      </w:pPr>
      <w:bookmarkStart w:id="6" w:name="_Toc408234176"/>
      <w:bookmarkStart w:id="7" w:name="_Toc412024820"/>
      <w:bookmarkStart w:id="8" w:name="_Toc414950071"/>
      <w:r w:rsidRPr="000A652A">
        <w:rPr>
          <w:rStyle w:val="Strong"/>
          <w:color w:val="DC6B2F"/>
          <w:sz w:val="24"/>
          <w:szCs w:val="24"/>
          <w:u w:val="single"/>
        </w:rPr>
        <w:lastRenderedPageBreak/>
        <w:t>PRECAUTIONS</w:t>
      </w:r>
      <w:bookmarkEnd w:id="6"/>
      <w:bookmarkEnd w:id="7"/>
      <w:bookmarkEnd w:id="8"/>
    </w:p>
    <w:p w14:paraId="33DDD1FC" w14:textId="77777777" w:rsidR="005A4117" w:rsidRPr="000A652A" w:rsidRDefault="005A4117" w:rsidP="005A4117">
      <w:pPr>
        <w:spacing w:before="60" w:after="60" w:line="276" w:lineRule="auto"/>
        <w:rPr>
          <w:b/>
          <w:szCs w:val="20"/>
        </w:rPr>
      </w:pPr>
      <w:r w:rsidRPr="000A652A">
        <w:rPr>
          <w:b/>
          <w:szCs w:val="20"/>
        </w:rPr>
        <w:t>Please read these instructions carefully prior to beginning the assay.</w:t>
      </w:r>
    </w:p>
    <w:p w14:paraId="5FCD8703" w14:textId="77777777" w:rsidR="005A4117" w:rsidRDefault="005A4117" w:rsidP="005A4117">
      <w:pPr>
        <w:spacing w:before="60" w:after="60" w:line="276" w:lineRule="auto"/>
        <w:rPr>
          <w:szCs w:val="20"/>
        </w:rPr>
      </w:pPr>
      <w:r w:rsidRPr="000A652A">
        <w:rPr>
          <w:szCs w:val="20"/>
        </w:rPr>
        <w:t>All kit components have been formulated and quality control tested to f</w:t>
      </w:r>
      <w:r>
        <w:rPr>
          <w:szCs w:val="20"/>
        </w:rPr>
        <w:t xml:space="preserve">unction successfully as a kit. </w:t>
      </w:r>
      <w:r w:rsidRPr="000A652A">
        <w:rPr>
          <w:szCs w:val="20"/>
        </w:rPr>
        <w:t>Modifications to the kit components or procedures may result in loss of performance.</w:t>
      </w:r>
    </w:p>
    <w:p w14:paraId="6AC16F74" w14:textId="77777777" w:rsidR="005A4117" w:rsidRPr="00282CE3" w:rsidRDefault="005A4117" w:rsidP="005A4117">
      <w:pPr>
        <w:spacing w:before="60" w:after="60" w:line="276" w:lineRule="auto"/>
        <w:rPr>
          <w:szCs w:val="20"/>
        </w:rPr>
      </w:pPr>
    </w:p>
    <w:p w14:paraId="19DDAE87" w14:textId="77777777" w:rsidR="005A4117" w:rsidRPr="00840E09" w:rsidRDefault="005A4117" w:rsidP="005A4117">
      <w:pPr>
        <w:pStyle w:val="Heading2"/>
        <w:spacing w:before="60" w:after="60" w:line="276" w:lineRule="auto"/>
        <w:ind w:left="340" w:hanging="340"/>
        <w:rPr>
          <w:rStyle w:val="Strong"/>
          <w:rFonts w:eastAsia="Cambria"/>
          <w:bCs/>
          <w:color w:val="DC6B2F"/>
          <w:sz w:val="24"/>
          <w:szCs w:val="24"/>
          <w:u w:val="single"/>
        </w:rPr>
      </w:pPr>
      <w:bookmarkStart w:id="9" w:name="_Toc364772771"/>
      <w:bookmarkStart w:id="10" w:name="_Toc408234177"/>
      <w:bookmarkStart w:id="11" w:name="_Toc412024821"/>
      <w:bookmarkStart w:id="12" w:name="_Toc414950072"/>
      <w:r w:rsidRPr="000A652A">
        <w:rPr>
          <w:rStyle w:val="Strong"/>
          <w:color w:val="DC6B2F"/>
          <w:sz w:val="24"/>
          <w:szCs w:val="24"/>
          <w:u w:val="single"/>
        </w:rPr>
        <w:t>STORAGE AND STABILITY</w:t>
      </w:r>
      <w:bookmarkEnd w:id="9"/>
      <w:bookmarkEnd w:id="10"/>
      <w:bookmarkEnd w:id="11"/>
      <w:bookmarkEnd w:id="12"/>
    </w:p>
    <w:p w14:paraId="687D2E68" w14:textId="77777777" w:rsidR="005A4117" w:rsidRPr="00282CE3" w:rsidRDefault="005A4117" w:rsidP="005A4117">
      <w:pPr>
        <w:spacing w:before="60" w:after="60" w:line="276" w:lineRule="auto"/>
        <w:rPr>
          <w:szCs w:val="20"/>
        </w:rPr>
      </w:pPr>
      <w:r w:rsidRPr="000A652A">
        <w:rPr>
          <w:b/>
          <w:szCs w:val="20"/>
        </w:rPr>
        <w:t xml:space="preserve">Store kit at </w:t>
      </w:r>
      <w:r>
        <w:rPr>
          <w:b/>
          <w:szCs w:val="20"/>
        </w:rPr>
        <w:t>-20</w:t>
      </w:r>
      <w:r w:rsidRPr="00592381">
        <w:rPr>
          <w:rFonts w:cs="Arial"/>
          <w:b/>
          <w:szCs w:val="20"/>
        </w:rPr>
        <w:t>º</w:t>
      </w:r>
      <w:r w:rsidRPr="00592381">
        <w:rPr>
          <w:b/>
          <w:szCs w:val="20"/>
        </w:rPr>
        <w:t>C</w:t>
      </w:r>
      <w:r>
        <w:rPr>
          <w:b/>
          <w:szCs w:val="20"/>
        </w:rPr>
        <w:t xml:space="preserve"> in the dark </w:t>
      </w:r>
      <w:r w:rsidRPr="000A652A">
        <w:rPr>
          <w:b/>
          <w:szCs w:val="20"/>
        </w:rPr>
        <w:t>immediately upon receipt.</w:t>
      </w:r>
      <w:r>
        <w:rPr>
          <w:b/>
          <w:szCs w:val="20"/>
        </w:rPr>
        <w:t xml:space="preserve"> Kit has a storage time of 1 year from receipt, providing components have not been reconstituted.</w:t>
      </w:r>
    </w:p>
    <w:p w14:paraId="256A42EB" w14:textId="77777777" w:rsidR="005A4117" w:rsidRDefault="005A4117" w:rsidP="005A4117">
      <w:pPr>
        <w:spacing w:before="60" w:after="60" w:line="276" w:lineRule="auto"/>
        <w:rPr>
          <w:szCs w:val="20"/>
        </w:rPr>
      </w:pPr>
      <w:r w:rsidRPr="000A652A">
        <w:rPr>
          <w:szCs w:val="20"/>
        </w:rPr>
        <w:t>Refer to list of materials supplied for storage condit</w:t>
      </w:r>
      <w:r>
        <w:rPr>
          <w:szCs w:val="20"/>
        </w:rPr>
        <w:t xml:space="preserve">ions of individual components. </w:t>
      </w:r>
      <w:r w:rsidRPr="000A652A">
        <w:rPr>
          <w:szCs w:val="20"/>
        </w:rPr>
        <w:t xml:space="preserve">Observe the storage conditions for individual prepared components in section </w:t>
      </w:r>
      <w:r>
        <w:rPr>
          <w:szCs w:val="20"/>
        </w:rPr>
        <w:t>5.</w:t>
      </w:r>
    </w:p>
    <w:p w14:paraId="789603DD" w14:textId="77777777" w:rsidR="005A4117" w:rsidRDefault="005A4117" w:rsidP="005A4117">
      <w:pPr>
        <w:spacing w:before="60" w:after="60" w:line="276" w:lineRule="auto"/>
        <w:rPr>
          <w:b/>
          <w:szCs w:val="20"/>
        </w:rPr>
      </w:pPr>
      <w:r>
        <w:rPr>
          <w:szCs w:val="20"/>
        </w:rPr>
        <w:t xml:space="preserve">Aliquot components in working volumes before storing at the recommended temperature. </w:t>
      </w:r>
      <w:r w:rsidRPr="00EB52AD">
        <w:rPr>
          <w:b/>
          <w:szCs w:val="20"/>
        </w:rPr>
        <w:t>Reconstituted components are stable for 2 months.</w:t>
      </w:r>
    </w:p>
    <w:p w14:paraId="2E1F34F7" w14:textId="77777777" w:rsidR="005A4117" w:rsidRDefault="005A4117" w:rsidP="005A4117">
      <w:pPr>
        <w:spacing w:before="0" w:line="240" w:lineRule="auto"/>
        <w:jc w:val="left"/>
        <w:rPr>
          <w:szCs w:val="20"/>
        </w:rPr>
      </w:pPr>
      <w:r>
        <w:rPr>
          <w:szCs w:val="20"/>
        </w:rPr>
        <w:br w:type="page"/>
      </w:r>
    </w:p>
    <w:p w14:paraId="7E3FAEFC" w14:textId="77777777" w:rsidR="003E7A5B" w:rsidRPr="0067123E" w:rsidRDefault="000A652A" w:rsidP="0034200A">
      <w:pPr>
        <w:pStyle w:val="Heading2"/>
        <w:spacing w:before="60" w:after="60" w:line="240" w:lineRule="exact"/>
        <w:ind w:left="360"/>
        <w:rPr>
          <w:rStyle w:val="Strong"/>
          <w:color w:val="DC6B2F"/>
          <w:sz w:val="24"/>
          <w:szCs w:val="24"/>
          <w:u w:val="single"/>
        </w:rPr>
      </w:pPr>
      <w:bookmarkStart w:id="13" w:name="_Toc364772772"/>
      <w:bookmarkStart w:id="14" w:name="_Toc403463013"/>
      <w:bookmarkStart w:id="15" w:name="_Toc414950073"/>
      <w:r w:rsidRPr="000A652A">
        <w:rPr>
          <w:rStyle w:val="Strong"/>
          <w:color w:val="DC6B2F"/>
          <w:sz w:val="24"/>
          <w:szCs w:val="24"/>
          <w:u w:val="single"/>
        </w:rPr>
        <w:lastRenderedPageBreak/>
        <w:t>MATERIALS SUPPLIED</w:t>
      </w:r>
      <w:bookmarkEnd w:id="13"/>
      <w:bookmarkEnd w:id="14"/>
      <w:bookmarkEnd w:id="15"/>
    </w:p>
    <w:tbl>
      <w:tblPr>
        <w:tblW w:w="6577" w:type="dxa"/>
        <w:jc w:val="center"/>
        <w:tblLook w:val="04A0" w:firstRow="1" w:lastRow="0" w:firstColumn="1" w:lastColumn="0" w:noHBand="0" w:noVBand="1"/>
      </w:tblPr>
      <w:tblGrid>
        <w:gridCol w:w="3062"/>
        <w:gridCol w:w="964"/>
        <w:gridCol w:w="1277"/>
        <w:gridCol w:w="1277"/>
      </w:tblGrid>
      <w:tr w:rsidR="007C3860" w:rsidRPr="00C910C2" w14:paraId="523F3031" w14:textId="77777777" w:rsidTr="007C3860">
        <w:trPr>
          <w:trHeight w:val="458"/>
          <w:jc w:val="center"/>
        </w:trPr>
        <w:tc>
          <w:tcPr>
            <w:tcW w:w="3062" w:type="dxa"/>
            <w:tcBorders>
              <w:top w:val="single" w:sz="4" w:space="0" w:color="auto"/>
              <w:left w:val="single" w:sz="4" w:space="0" w:color="auto"/>
              <w:bottom w:val="single" w:sz="4" w:space="0" w:color="auto"/>
              <w:right w:val="single" w:sz="4" w:space="0" w:color="auto"/>
            </w:tcBorders>
            <w:shd w:val="clear" w:color="000000" w:fill="DC6B2F"/>
            <w:noWrap/>
            <w:vAlign w:val="center"/>
            <w:hideMark/>
          </w:tcPr>
          <w:p w14:paraId="6C28EFC8" w14:textId="77777777" w:rsidR="007C3860" w:rsidRPr="00D66931" w:rsidRDefault="007C3860"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Item</w:t>
            </w:r>
          </w:p>
        </w:tc>
        <w:tc>
          <w:tcPr>
            <w:tcW w:w="964" w:type="dxa"/>
            <w:tcBorders>
              <w:top w:val="single" w:sz="4" w:space="0" w:color="auto"/>
              <w:left w:val="nil"/>
              <w:bottom w:val="single" w:sz="4" w:space="0" w:color="auto"/>
              <w:right w:val="single" w:sz="4" w:space="0" w:color="auto"/>
            </w:tcBorders>
            <w:shd w:val="clear" w:color="000000" w:fill="DC6B2F"/>
            <w:noWrap/>
            <w:vAlign w:val="center"/>
            <w:hideMark/>
          </w:tcPr>
          <w:p w14:paraId="7983BDC5" w14:textId="77777777" w:rsidR="007C3860" w:rsidRPr="00D66931" w:rsidRDefault="007C3860"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Amount</w:t>
            </w:r>
          </w:p>
        </w:tc>
        <w:tc>
          <w:tcPr>
            <w:tcW w:w="1276" w:type="dxa"/>
            <w:tcBorders>
              <w:top w:val="single" w:sz="4" w:space="0" w:color="auto"/>
              <w:left w:val="nil"/>
              <w:bottom w:val="single" w:sz="4" w:space="0" w:color="auto"/>
              <w:right w:val="single" w:sz="4" w:space="0" w:color="auto"/>
            </w:tcBorders>
            <w:shd w:val="clear" w:color="000000" w:fill="DC6B2F"/>
            <w:vAlign w:val="center"/>
            <w:hideMark/>
          </w:tcPr>
          <w:p w14:paraId="4E1420FB" w14:textId="77777777" w:rsidR="005A4117" w:rsidRDefault="007C3860"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Storage</w:t>
            </w:r>
          </w:p>
          <w:p w14:paraId="7542251B" w14:textId="77777777" w:rsidR="007C3860" w:rsidRPr="00D66931" w:rsidRDefault="007C3860"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Condition</w:t>
            </w:r>
          </w:p>
          <w:p w14:paraId="05967A8B" w14:textId="77777777" w:rsidR="007C3860" w:rsidRPr="00D66931" w:rsidRDefault="007C3860" w:rsidP="00735A5A">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(Before Preparation)</w:t>
            </w:r>
          </w:p>
        </w:tc>
        <w:tc>
          <w:tcPr>
            <w:tcW w:w="1276" w:type="dxa"/>
            <w:tcBorders>
              <w:top w:val="single" w:sz="4" w:space="0" w:color="auto"/>
              <w:left w:val="nil"/>
              <w:bottom w:val="single" w:sz="4" w:space="0" w:color="auto"/>
              <w:right w:val="single" w:sz="4" w:space="0" w:color="auto"/>
            </w:tcBorders>
            <w:shd w:val="clear" w:color="000000" w:fill="DC6B2F"/>
          </w:tcPr>
          <w:p w14:paraId="78E7D22D" w14:textId="77777777" w:rsidR="005A4117" w:rsidRDefault="007C3860" w:rsidP="007C3860">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Storage</w:t>
            </w:r>
          </w:p>
          <w:p w14:paraId="70770493" w14:textId="77777777" w:rsidR="007C3860" w:rsidRPr="00D66931" w:rsidRDefault="007C3860" w:rsidP="007C3860">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Condition</w:t>
            </w:r>
          </w:p>
          <w:p w14:paraId="20F781E7" w14:textId="77777777" w:rsidR="007C3860" w:rsidRPr="000A652A" w:rsidRDefault="007C3860" w:rsidP="007C3860">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w:t>
            </w:r>
            <w:r>
              <w:rPr>
                <w:rFonts w:eastAsia="Times New Roman" w:cs="Arial"/>
                <w:b/>
                <w:bCs/>
                <w:color w:val="FFFFFF"/>
                <w:sz w:val="18"/>
                <w:szCs w:val="18"/>
              </w:rPr>
              <w:t>After</w:t>
            </w:r>
            <w:r w:rsidRPr="000A652A">
              <w:rPr>
                <w:rFonts w:eastAsia="Times New Roman" w:cs="Arial"/>
                <w:b/>
                <w:bCs/>
                <w:color w:val="FFFFFF"/>
                <w:sz w:val="18"/>
                <w:szCs w:val="18"/>
              </w:rPr>
              <w:t xml:space="preserve"> Preparation)</w:t>
            </w:r>
          </w:p>
        </w:tc>
      </w:tr>
      <w:tr w:rsidR="007C3860" w:rsidRPr="00C910C2" w14:paraId="5F285A43" w14:textId="77777777" w:rsidTr="007C3860">
        <w:trPr>
          <w:trHeight w:val="290"/>
          <w:jc w:val="center"/>
        </w:trPr>
        <w:tc>
          <w:tcPr>
            <w:tcW w:w="3062" w:type="dxa"/>
            <w:tcBorders>
              <w:top w:val="nil"/>
              <w:left w:val="single" w:sz="4" w:space="0" w:color="auto"/>
              <w:bottom w:val="single" w:sz="4" w:space="0" w:color="auto"/>
              <w:right w:val="single" w:sz="4" w:space="0" w:color="auto"/>
            </w:tcBorders>
            <w:shd w:val="clear" w:color="auto" w:fill="auto"/>
            <w:vAlign w:val="center"/>
            <w:hideMark/>
          </w:tcPr>
          <w:p w14:paraId="5D28A742" w14:textId="6702BAC0" w:rsidR="007C3860" w:rsidRPr="00C67502" w:rsidRDefault="004E1089" w:rsidP="007C3860">
            <w:pPr>
              <w:spacing w:before="0" w:line="23" w:lineRule="atLeast"/>
              <w:jc w:val="left"/>
              <w:rPr>
                <w:rFonts w:eastAsia="Times New Roman" w:cs="Arial"/>
                <w:color w:val="000000"/>
                <w:sz w:val="18"/>
                <w:szCs w:val="18"/>
              </w:rPr>
            </w:pPr>
            <w:r>
              <w:rPr>
                <w:rFonts w:eastAsia="Times New Roman" w:cs="Arial"/>
                <w:color w:val="000000"/>
                <w:sz w:val="18"/>
                <w:szCs w:val="18"/>
              </w:rPr>
              <w:t>Assay Buffer XLII/</w:t>
            </w:r>
            <w:r w:rsidR="007C3860">
              <w:rPr>
                <w:rFonts w:eastAsia="Times New Roman" w:cs="Arial"/>
                <w:color w:val="000000"/>
                <w:sz w:val="18"/>
                <w:szCs w:val="18"/>
              </w:rPr>
              <w:t>Beta Lactamase</w:t>
            </w:r>
            <w:r w:rsidR="007C3860" w:rsidRPr="00782A66">
              <w:rPr>
                <w:rFonts w:eastAsia="Times New Roman" w:cs="Arial"/>
                <w:color w:val="000000"/>
                <w:sz w:val="18"/>
                <w:szCs w:val="18"/>
              </w:rPr>
              <w:t xml:space="preserve"> Assay Buffer</w:t>
            </w:r>
          </w:p>
        </w:tc>
        <w:tc>
          <w:tcPr>
            <w:tcW w:w="964" w:type="dxa"/>
            <w:tcBorders>
              <w:top w:val="nil"/>
              <w:left w:val="nil"/>
              <w:bottom w:val="single" w:sz="4" w:space="0" w:color="auto"/>
              <w:right w:val="single" w:sz="4" w:space="0" w:color="auto"/>
            </w:tcBorders>
            <w:shd w:val="clear" w:color="auto" w:fill="auto"/>
            <w:noWrap/>
            <w:vAlign w:val="center"/>
            <w:hideMark/>
          </w:tcPr>
          <w:p w14:paraId="7BA5788C" w14:textId="77777777" w:rsidR="007C3860" w:rsidRPr="00C67502" w:rsidRDefault="007C3860" w:rsidP="007C3860">
            <w:pPr>
              <w:spacing w:before="0" w:line="23" w:lineRule="atLeast"/>
              <w:jc w:val="center"/>
              <w:rPr>
                <w:rFonts w:eastAsia="Times New Roman" w:cs="Arial"/>
                <w:color w:val="000000"/>
                <w:sz w:val="18"/>
                <w:szCs w:val="18"/>
              </w:rPr>
            </w:pPr>
            <w:r>
              <w:rPr>
                <w:rFonts w:eastAsia="Times New Roman" w:cs="Arial"/>
                <w:color w:val="000000"/>
                <w:sz w:val="18"/>
                <w:szCs w:val="18"/>
              </w:rPr>
              <w:t xml:space="preserve">27 </w:t>
            </w:r>
            <w:r w:rsidRPr="00C67502">
              <w:rPr>
                <w:rFonts w:eastAsia="Times New Roman" w:cs="Arial"/>
                <w:color w:val="000000"/>
                <w:sz w:val="18"/>
                <w:szCs w:val="18"/>
              </w:rPr>
              <w:t>mL</w:t>
            </w:r>
          </w:p>
        </w:tc>
        <w:tc>
          <w:tcPr>
            <w:tcW w:w="1276" w:type="dxa"/>
            <w:tcBorders>
              <w:top w:val="nil"/>
              <w:left w:val="nil"/>
              <w:bottom w:val="single" w:sz="4" w:space="0" w:color="auto"/>
              <w:right w:val="single" w:sz="4" w:space="0" w:color="auto"/>
            </w:tcBorders>
            <w:shd w:val="clear" w:color="auto" w:fill="auto"/>
            <w:noWrap/>
            <w:vAlign w:val="center"/>
            <w:hideMark/>
          </w:tcPr>
          <w:p w14:paraId="160E9071" w14:textId="77777777" w:rsidR="007C3860" w:rsidRPr="00592381" w:rsidRDefault="007C3860" w:rsidP="007C3860">
            <w:pPr>
              <w:spacing w:before="0" w:line="23" w:lineRule="atLeast"/>
              <w:jc w:val="center"/>
              <w:rPr>
                <w:rFonts w:eastAsia="Times New Roman" w:cs="Arial"/>
                <w:color w:val="000000"/>
                <w:sz w:val="18"/>
                <w:szCs w:val="18"/>
              </w:rPr>
            </w:pPr>
            <w:r>
              <w:rPr>
                <w:rFonts w:eastAsia="Times New Roman" w:cs="Arial"/>
                <w:color w:val="000000"/>
                <w:sz w:val="18"/>
                <w:szCs w:val="18"/>
              </w:rPr>
              <w:t>-20°C</w:t>
            </w:r>
          </w:p>
        </w:tc>
        <w:tc>
          <w:tcPr>
            <w:tcW w:w="1276" w:type="dxa"/>
            <w:tcBorders>
              <w:top w:val="nil"/>
              <w:left w:val="nil"/>
              <w:bottom w:val="single" w:sz="4" w:space="0" w:color="auto"/>
              <w:right w:val="single" w:sz="4" w:space="0" w:color="auto"/>
            </w:tcBorders>
            <w:vAlign w:val="center"/>
          </w:tcPr>
          <w:p w14:paraId="47C80303" w14:textId="77777777" w:rsidR="007C3860" w:rsidRPr="00592381" w:rsidRDefault="007C3860" w:rsidP="007C3860">
            <w:pPr>
              <w:spacing w:before="0" w:line="23" w:lineRule="atLeast"/>
              <w:jc w:val="center"/>
              <w:rPr>
                <w:rFonts w:eastAsia="Times New Roman" w:cs="Arial"/>
                <w:color w:val="000000"/>
                <w:sz w:val="18"/>
                <w:szCs w:val="18"/>
              </w:rPr>
            </w:pPr>
            <w:r>
              <w:rPr>
                <w:rFonts w:eastAsia="Times New Roman" w:cs="Arial"/>
                <w:color w:val="000000"/>
                <w:sz w:val="18"/>
                <w:szCs w:val="18"/>
              </w:rPr>
              <w:t>-20°C</w:t>
            </w:r>
          </w:p>
        </w:tc>
      </w:tr>
      <w:tr w:rsidR="007C3860" w:rsidRPr="00C910C2" w14:paraId="7D5F94E8" w14:textId="77777777" w:rsidTr="007C3860">
        <w:trPr>
          <w:trHeight w:val="290"/>
          <w:jc w:val="center"/>
        </w:trPr>
        <w:tc>
          <w:tcPr>
            <w:tcW w:w="3062" w:type="dxa"/>
            <w:tcBorders>
              <w:top w:val="nil"/>
              <w:left w:val="single" w:sz="4" w:space="0" w:color="auto"/>
              <w:bottom w:val="single" w:sz="4" w:space="0" w:color="auto"/>
              <w:right w:val="single" w:sz="4" w:space="0" w:color="auto"/>
            </w:tcBorders>
            <w:shd w:val="clear" w:color="000000" w:fill="FDE9D9"/>
            <w:vAlign w:val="center"/>
            <w:hideMark/>
          </w:tcPr>
          <w:p w14:paraId="2A1BA3D1" w14:textId="1D3FAA57" w:rsidR="007C3860" w:rsidRPr="00C67502" w:rsidRDefault="004E1089" w:rsidP="007C3860">
            <w:pPr>
              <w:spacing w:before="0" w:line="23" w:lineRule="atLeast"/>
              <w:jc w:val="left"/>
              <w:rPr>
                <w:rFonts w:eastAsia="Times New Roman" w:cs="Arial"/>
                <w:color w:val="000000"/>
                <w:sz w:val="18"/>
                <w:szCs w:val="18"/>
              </w:rPr>
            </w:pPr>
            <w:r>
              <w:rPr>
                <w:rFonts w:eastAsia="Times New Roman" w:cs="Arial"/>
                <w:color w:val="000000"/>
                <w:sz w:val="18"/>
                <w:szCs w:val="18"/>
              </w:rPr>
              <w:t>Nitrocefin/</w:t>
            </w:r>
            <w:r w:rsidR="007C3860" w:rsidRPr="00782A66">
              <w:rPr>
                <w:rFonts w:eastAsia="Times New Roman" w:cs="Arial"/>
                <w:color w:val="000000"/>
                <w:sz w:val="18"/>
                <w:szCs w:val="18"/>
              </w:rPr>
              <w:t>Nitrocefin (in DMSO)</w:t>
            </w:r>
          </w:p>
        </w:tc>
        <w:tc>
          <w:tcPr>
            <w:tcW w:w="964" w:type="dxa"/>
            <w:tcBorders>
              <w:top w:val="nil"/>
              <w:left w:val="nil"/>
              <w:bottom w:val="single" w:sz="4" w:space="0" w:color="auto"/>
              <w:right w:val="single" w:sz="4" w:space="0" w:color="auto"/>
            </w:tcBorders>
            <w:shd w:val="clear" w:color="000000" w:fill="FDE9D9"/>
            <w:noWrap/>
            <w:vAlign w:val="center"/>
            <w:hideMark/>
          </w:tcPr>
          <w:p w14:paraId="01685CDA" w14:textId="77777777" w:rsidR="007C3860" w:rsidRPr="00C67502" w:rsidRDefault="007C3860" w:rsidP="007C3860">
            <w:pPr>
              <w:spacing w:before="0" w:line="23" w:lineRule="atLeast"/>
              <w:jc w:val="center"/>
              <w:rPr>
                <w:rFonts w:eastAsia="Times New Roman" w:cs="Arial"/>
                <w:color w:val="000000"/>
                <w:sz w:val="18"/>
                <w:szCs w:val="18"/>
              </w:rPr>
            </w:pPr>
            <w:r>
              <w:rPr>
                <w:rFonts w:eastAsia="Times New Roman" w:cs="Arial"/>
                <w:color w:val="000000"/>
                <w:sz w:val="18"/>
                <w:szCs w:val="18"/>
              </w:rPr>
              <w:t>220</w:t>
            </w:r>
            <w:r w:rsidRPr="00C67502">
              <w:rPr>
                <w:rFonts w:eastAsia="Times New Roman" w:cs="Arial"/>
                <w:color w:val="000000"/>
                <w:sz w:val="18"/>
                <w:szCs w:val="18"/>
              </w:rPr>
              <w:t xml:space="preserve"> </w:t>
            </w:r>
            <w:r>
              <w:rPr>
                <w:rFonts w:eastAsia="Times New Roman" w:cs="Arial"/>
                <w:color w:val="000000"/>
                <w:sz w:val="18"/>
                <w:szCs w:val="18"/>
              </w:rPr>
              <w:t>µ</w:t>
            </w:r>
            <w:r w:rsidRPr="00C67502">
              <w:rPr>
                <w:rFonts w:eastAsia="Times New Roman" w:cs="Arial"/>
                <w:color w:val="000000"/>
                <w:sz w:val="18"/>
                <w:szCs w:val="18"/>
              </w:rPr>
              <w:t>L</w:t>
            </w:r>
          </w:p>
        </w:tc>
        <w:tc>
          <w:tcPr>
            <w:tcW w:w="1276" w:type="dxa"/>
            <w:tcBorders>
              <w:top w:val="nil"/>
              <w:left w:val="nil"/>
              <w:bottom w:val="single" w:sz="4" w:space="0" w:color="auto"/>
              <w:right w:val="single" w:sz="4" w:space="0" w:color="auto"/>
            </w:tcBorders>
            <w:shd w:val="clear" w:color="000000" w:fill="FDE9D9"/>
            <w:noWrap/>
            <w:vAlign w:val="center"/>
            <w:hideMark/>
          </w:tcPr>
          <w:p w14:paraId="1BBEB518" w14:textId="77777777" w:rsidR="007C3860" w:rsidRPr="00C67502" w:rsidRDefault="007C3860" w:rsidP="007C3860">
            <w:pPr>
              <w:spacing w:before="0" w:line="23" w:lineRule="atLeast"/>
              <w:jc w:val="center"/>
              <w:rPr>
                <w:rFonts w:eastAsia="Times New Roman" w:cs="Arial"/>
                <w:color w:val="000000"/>
                <w:sz w:val="18"/>
                <w:szCs w:val="18"/>
              </w:rPr>
            </w:pPr>
            <w:r>
              <w:rPr>
                <w:rFonts w:eastAsia="Times New Roman" w:cs="Arial"/>
                <w:color w:val="000000"/>
                <w:sz w:val="18"/>
                <w:szCs w:val="18"/>
              </w:rPr>
              <w:t>-20°C</w:t>
            </w:r>
          </w:p>
        </w:tc>
        <w:tc>
          <w:tcPr>
            <w:tcW w:w="1276" w:type="dxa"/>
            <w:tcBorders>
              <w:top w:val="nil"/>
              <w:left w:val="nil"/>
              <w:bottom w:val="single" w:sz="4" w:space="0" w:color="auto"/>
              <w:right w:val="single" w:sz="4" w:space="0" w:color="auto"/>
            </w:tcBorders>
            <w:shd w:val="clear" w:color="000000" w:fill="FDE9D9"/>
            <w:vAlign w:val="center"/>
          </w:tcPr>
          <w:p w14:paraId="7E361F66" w14:textId="77777777" w:rsidR="007C3860" w:rsidRPr="00C67502" w:rsidRDefault="007C3860" w:rsidP="007C3860">
            <w:pPr>
              <w:spacing w:before="0" w:line="23" w:lineRule="atLeast"/>
              <w:jc w:val="center"/>
              <w:rPr>
                <w:rFonts w:eastAsia="Times New Roman" w:cs="Arial"/>
                <w:color w:val="000000"/>
                <w:sz w:val="18"/>
                <w:szCs w:val="18"/>
              </w:rPr>
            </w:pPr>
            <w:r>
              <w:rPr>
                <w:rFonts w:eastAsia="Times New Roman" w:cs="Arial"/>
                <w:color w:val="000000"/>
                <w:sz w:val="18"/>
                <w:szCs w:val="18"/>
              </w:rPr>
              <w:t>-20°C</w:t>
            </w:r>
          </w:p>
        </w:tc>
      </w:tr>
      <w:tr w:rsidR="007C3860" w:rsidRPr="00C910C2" w14:paraId="680E148D" w14:textId="77777777" w:rsidTr="007C3860">
        <w:trPr>
          <w:trHeight w:val="290"/>
          <w:jc w:val="center"/>
        </w:trPr>
        <w:tc>
          <w:tcPr>
            <w:tcW w:w="3062" w:type="dxa"/>
            <w:tcBorders>
              <w:top w:val="nil"/>
              <w:left w:val="single" w:sz="4" w:space="0" w:color="auto"/>
              <w:bottom w:val="single" w:sz="4" w:space="0" w:color="auto"/>
              <w:right w:val="single" w:sz="4" w:space="0" w:color="auto"/>
            </w:tcBorders>
            <w:shd w:val="clear" w:color="auto" w:fill="auto"/>
            <w:vAlign w:val="center"/>
            <w:hideMark/>
          </w:tcPr>
          <w:p w14:paraId="56E092D3" w14:textId="13C4FCBA" w:rsidR="007C3860" w:rsidRPr="00C67502" w:rsidRDefault="004E1089" w:rsidP="007C3860">
            <w:pPr>
              <w:spacing w:before="0" w:line="23" w:lineRule="atLeast"/>
              <w:jc w:val="left"/>
              <w:rPr>
                <w:rFonts w:eastAsia="Times New Roman" w:cs="Arial"/>
                <w:color w:val="000000"/>
                <w:sz w:val="18"/>
                <w:szCs w:val="18"/>
              </w:rPr>
            </w:pPr>
            <w:r w:rsidRPr="004E1089">
              <w:rPr>
                <w:rFonts w:eastAsia="Times New Roman" w:cs="Arial"/>
                <w:color w:val="000000"/>
                <w:sz w:val="18"/>
                <w:szCs w:val="18"/>
              </w:rPr>
              <w:t>β-Lactamase Positive Control</w:t>
            </w:r>
            <w:r>
              <w:rPr>
                <w:rFonts w:eastAsia="Times New Roman" w:cs="Arial"/>
                <w:color w:val="000000"/>
                <w:sz w:val="18"/>
                <w:szCs w:val="18"/>
              </w:rPr>
              <w:t>/</w:t>
            </w:r>
            <w:r w:rsidR="007C3860" w:rsidRPr="00782A66">
              <w:rPr>
                <w:rFonts w:eastAsia="Times New Roman" w:cs="Arial"/>
                <w:color w:val="000000"/>
                <w:sz w:val="18"/>
                <w:szCs w:val="18"/>
              </w:rPr>
              <w:t>Positive Control (Lyophilized)</w:t>
            </w:r>
          </w:p>
        </w:tc>
        <w:tc>
          <w:tcPr>
            <w:tcW w:w="964" w:type="dxa"/>
            <w:tcBorders>
              <w:top w:val="nil"/>
              <w:left w:val="nil"/>
              <w:bottom w:val="single" w:sz="4" w:space="0" w:color="auto"/>
              <w:right w:val="single" w:sz="4" w:space="0" w:color="auto"/>
            </w:tcBorders>
            <w:shd w:val="clear" w:color="auto" w:fill="auto"/>
            <w:noWrap/>
            <w:vAlign w:val="center"/>
            <w:hideMark/>
          </w:tcPr>
          <w:p w14:paraId="006D7CF3" w14:textId="77777777" w:rsidR="007C3860" w:rsidRPr="00C67502" w:rsidRDefault="007C3860" w:rsidP="007C3860">
            <w:pPr>
              <w:spacing w:before="0" w:line="23" w:lineRule="atLeast"/>
              <w:jc w:val="center"/>
              <w:rPr>
                <w:rFonts w:eastAsia="Times New Roman" w:cs="Arial"/>
                <w:color w:val="000000"/>
                <w:sz w:val="18"/>
                <w:szCs w:val="18"/>
              </w:rPr>
            </w:pPr>
            <w:r>
              <w:rPr>
                <w:rFonts w:eastAsia="Times New Roman" w:cs="Arial"/>
                <w:color w:val="000000"/>
                <w:sz w:val="18"/>
                <w:szCs w:val="18"/>
              </w:rPr>
              <w:t>1 vial</w:t>
            </w:r>
          </w:p>
        </w:tc>
        <w:tc>
          <w:tcPr>
            <w:tcW w:w="1276" w:type="dxa"/>
            <w:tcBorders>
              <w:top w:val="nil"/>
              <w:left w:val="nil"/>
              <w:bottom w:val="single" w:sz="4" w:space="0" w:color="auto"/>
              <w:right w:val="single" w:sz="4" w:space="0" w:color="auto"/>
            </w:tcBorders>
            <w:shd w:val="clear" w:color="auto" w:fill="auto"/>
            <w:noWrap/>
            <w:vAlign w:val="center"/>
            <w:hideMark/>
          </w:tcPr>
          <w:p w14:paraId="035F3705" w14:textId="77777777" w:rsidR="007C3860" w:rsidRPr="00C67502" w:rsidRDefault="007C3860" w:rsidP="007C3860">
            <w:pPr>
              <w:spacing w:before="0" w:line="23" w:lineRule="atLeast"/>
              <w:jc w:val="center"/>
              <w:rPr>
                <w:rFonts w:eastAsia="Times New Roman" w:cs="Arial"/>
                <w:color w:val="000000"/>
                <w:sz w:val="18"/>
                <w:szCs w:val="18"/>
              </w:rPr>
            </w:pPr>
            <w:r>
              <w:rPr>
                <w:rFonts w:eastAsia="Times New Roman" w:cs="Arial"/>
                <w:color w:val="000000"/>
                <w:sz w:val="18"/>
                <w:szCs w:val="18"/>
              </w:rPr>
              <w:t>-20°C</w:t>
            </w:r>
          </w:p>
        </w:tc>
        <w:tc>
          <w:tcPr>
            <w:tcW w:w="1276" w:type="dxa"/>
            <w:tcBorders>
              <w:top w:val="nil"/>
              <w:left w:val="nil"/>
              <w:bottom w:val="single" w:sz="4" w:space="0" w:color="auto"/>
              <w:right w:val="single" w:sz="4" w:space="0" w:color="auto"/>
            </w:tcBorders>
            <w:vAlign w:val="center"/>
          </w:tcPr>
          <w:p w14:paraId="76CE6BE5" w14:textId="77777777" w:rsidR="007C3860" w:rsidRPr="00C67502" w:rsidRDefault="007C3860" w:rsidP="007C3860">
            <w:pPr>
              <w:spacing w:before="0" w:line="23" w:lineRule="atLeast"/>
              <w:jc w:val="center"/>
              <w:rPr>
                <w:rFonts w:eastAsia="Times New Roman" w:cs="Arial"/>
                <w:color w:val="000000"/>
                <w:sz w:val="18"/>
                <w:szCs w:val="18"/>
              </w:rPr>
            </w:pPr>
            <w:r>
              <w:rPr>
                <w:rFonts w:eastAsia="Times New Roman" w:cs="Arial"/>
                <w:color w:val="000000"/>
                <w:sz w:val="18"/>
                <w:szCs w:val="18"/>
              </w:rPr>
              <w:t>-20°C</w:t>
            </w:r>
          </w:p>
        </w:tc>
      </w:tr>
      <w:tr w:rsidR="007C3860" w:rsidRPr="00C910C2" w14:paraId="116189AC" w14:textId="77777777" w:rsidTr="007C3860">
        <w:trPr>
          <w:trHeight w:val="290"/>
          <w:jc w:val="center"/>
        </w:trPr>
        <w:tc>
          <w:tcPr>
            <w:tcW w:w="3062" w:type="dxa"/>
            <w:tcBorders>
              <w:top w:val="nil"/>
              <w:left w:val="single" w:sz="4" w:space="0" w:color="auto"/>
              <w:bottom w:val="single" w:sz="4" w:space="0" w:color="auto"/>
              <w:right w:val="single" w:sz="4" w:space="0" w:color="auto"/>
            </w:tcBorders>
            <w:shd w:val="clear" w:color="000000" w:fill="FDE9D9"/>
            <w:vAlign w:val="center"/>
            <w:hideMark/>
          </w:tcPr>
          <w:p w14:paraId="7F375670" w14:textId="0D72EC5E" w:rsidR="007C3860" w:rsidRPr="00C67502" w:rsidRDefault="004E1089" w:rsidP="007C3860">
            <w:pPr>
              <w:spacing w:before="0" w:line="23" w:lineRule="atLeast"/>
              <w:jc w:val="left"/>
              <w:rPr>
                <w:rFonts w:eastAsia="Times New Roman" w:cs="Arial"/>
                <w:color w:val="000000"/>
                <w:sz w:val="18"/>
                <w:szCs w:val="18"/>
              </w:rPr>
            </w:pPr>
            <w:r w:rsidRPr="004E1089">
              <w:rPr>
                <w:rFonts w:eastAsia="Times New Roman" w:cs="Arial"/>
                <w:color w:val="000000"/>
                <w:sz w:val="18"/>
                <w:szCs w:val="18"/>
              </w:rPr>
              <w:t>βL Hydrolysis Buffer</w:t>
            </w:r>
            <w:r>
              <w:rPr>
                <w:rFonts w:eastAsia="Times New Roman" w:cs="Arial"/>
                <w:color w:val="000000"/>
                <w:sz w:val="18"/>
                <w:szCs w:val="18"/>
              </w:rPr>
              <w:t>/</w:t>
            </w:r>
            <w:r w:rsidR="007C3860">
              <w:rPr>
                <w:rFonts w:eastAsia="Times New Roman" w:cs="Arial"/>
                <w:color w:val="000000"/>
                <w:sz w:val="18"/>
                <w:szCs w:val="18"/>
              </w:rPr>
              <w:t>Beta Lactamase</w:t>
            </w:r>
            <w:r w:rsidR="007C3860" w:rsidRPr="00782A66">
              <w:rPr>
                <w:rFonts w:eastAsia="Times New Roman" w:cs="Arial"/>
                <w:color w:val="000000"/>
                <w:sz w:val="18"/>
                <w:szCs w:val="18"/>
              </w:rPr>
              <w:t xml:space="preserve"> Hydrolysis Buffer</w:t>
            </w:r>
          </w:p>
        </w:tc>
        <w:tc>
          <w:tcPr>
            <w:tcW w:w="964" w:type="dxa"/>
            <w:tcBorders>
              <w:top w:val="nil"/>
              <w:left w:val="nil"/>
              <w:bottom w:val="single" w:sz="4" w:space="0" w:color="auto"/>
              <w:right w:val="single" w:sz="4" w:space="0" w:color="auto"/>
            </w:tcBorders>
            <w:shd w:val="clear" w:color="000000" w:fill="FDE9D9"/>
            <w:noWrap/>
            <w:vAlign w:val="center"/>
            <w:hideMark/>
          </w:tcPr>
          <w:p w14:paraId="08FBF223" w14:textId="77777777" w:rsidR="007C3860" w:rsidRPr="00C67502" w:rsidRDefault="007C3860" w:rsidP="007C3860">
            <w:pPr>
              <w:spacing w:before="0" w:line="23" w:lineRule="atLeast"/>
              <w:jc w:val="center"/>
              <w:rPr>
                <w:rFonts w:eastAsia="Times New Roman" w:cs="Arial"/>
                <w:color w:val="000000"/>
                <w:sz w:val="18"/>
                <w:szCs w:val="18"/>
              </w:rPr>
            </w:pPr>
            <w:r>
              <w:rPr>
                <w:rFonts w:eastAsia="Times New Roman" w:cs="Arial"/>
                <w:color w:val="000000"/>
                <w:sz w:val="18"/>
                <w:szCs w:val="18"/>
              </w:rPr>
              <w:t>100</w:t>
            </w:r>
            <w:r w:rsidRPr="00C67502">
              <w:rPr>
                <w:rFonts w:eastAsia="Times New Roman" w:cs="Arial"/>
                <w:color w:val="000000"/>
                <w:sz w:val="18"/>
                <w:szCs w:val="18"/>
              </w:rPr>
              <w:t xml:space="preserve"> </w:t>
            </w:r>
            <w:r>
              <w:rPr>
                <w:rFonts w:eastAsia="Times New Roman" w:cs="Arial"/>
                <w:color w:val="000000"/>
                <w:sz w:val="18"/>
                <w:szCs w:val="18"/>
              </w:rPr>
              <w:t>µ</w:t>
            </w:r>
            <w:r w:rsidRPr="00C67502">
              <w:rPr>
                <w:rFonts w:eastAsia="Times New Roman" w:cs="Arial"/>
                <w:color w:val="000000"/>
                <w:sz w:val="18"/>
                <w:szCs w:val="18"/>
              </w:rPr>
              <w:t>L</w:t>
            </w:r>
          </w:p>
        </w:tc>
        <w:tc>
          <w:tcPr>
            <w:tcW w:w="1276" w:type="dxa"/>
            <w:tcBorders>
              <w:top w:val="nil"/>
              <w:left w:val="nil"/>
              <w:bottom w:val="single" w:sz="4" w:space="0" w:color="auto"/>
              <w:right w:val="single" w:sz="4" w:space="0" w:color="auto"/>
            </w:tcBorders>
            <w:shd w:val="clear" w:color="000000" w:fill="FDE9D9"/>
            <w:noWrap/>
            <w:vAlign w:val="center"/>
            <w:hideMark/>
          </w:tcPr>
          <w:p w14:paraId="4484EE79" w14:textId="77777777" w:rsidR="007C3860" w:rsidRPr="00D66931" w:rsidRDefault="007C3860" w:rsidP="007C3860">
            <w:pPr>
              <w:spacing w:before="0" w:line="23" w:lineRule="atLeast"/>
              <w:jc w:val="center"/>
              <w:rPr>
                <w:rFonts w:eastAsia="Times New Roman" w:cs="Arial"/>
                <w:color w:val="000000"/>
                <w:sz w:val="18"/>
                <w:szCs w:val="18"/>
              </w:rPr>
            </w:pPr>
            <w:r>
              <w:rPr>
                <w:rFonts w:eastAsia="Times New Roman" w:cs="Arial"/>
                <w:color w:val="000000"/>
                <w:sz w:val="18"/>
                <w:szCs w:val="18"/>
              </w:rPr>
              <w:t>-20°C</w:t>
            </w:r>
          </w:p>
        </w:tc>
        <w:tc>
          <w:tcPr>
            <w:tcW w:w="1276" w:type="dxa"/>
            <w:tcBorders>
              <w:top w:val="nil"/>
              <w:left w:val="nil"/>
              <w:bottom w:val="single" w:sz="4" w:space="0" w:color="auto"/>
              <w:right w:val="single" w:sz="4" w:space="0" w:color="auto"/>
            </w:tcBorders>
            <w:shd w:val="clear" w:color="000000" w:fill="FDE9D9"/>
            <w:vAlign w:val="center"/>
          </w:tcPr>
          <w:p w14:paraId="3ABD75EB" w14:textId="77777777" w:rsidR="007C3860" w:rsidRPr="00D66931" w:rsidRDefault="007C3860" w:rsidP="007C3860">
            <w:pPr>
              <w:spacing w:before="0" w:line="23" w:lineRule="atLeast"/>
              <w:jc w:val="center"/>
              <w:rPr>
                <w:rFonts w:eastAsia="Times New Roman" w:cs="Arial"/>
                <w:color w:val="000000"/>
                <w:sz w:val="18"/>
                <w:szCs w:val="18"/>
              </w:rPr>
            </w:pPr>
            <w:r>
              <w:rPr>
                <w:rFonts w:eastAsia="Times New Roman" w:cs="Arial"/>
                <w:color w:val="000000"/>
                <w:sz w:val="18"/>
                <w:szCs w:val="18"/>
              </w:rPr>
              <w:t>-20°C</w:t>
            </w:r>
          </w:p>
        </w:tc>
      </w:tr>
    </w:tbl>
    <w:p w14:paraId="65EB4208" w14:textId="77777777" w:rsidR="0017060B" w:rsidRDefault="0017060B" w:rsidP="00910794">
      <w:pPr>
        <w:spacing w:beforeLines="30" w:before="72" w:afterLines="30" w:after="72" w:line="23" w:lineRule="atLeast"/>
        <w:rPr>
          <w:rFonts w:cs="Arial"/>
          <w:b/>
          <w:bCs/>
          <w:szCs w:val="20"/>
        </w:rPr>
      </w:pPr>
      <w:bookmarkStart w:id="16" w:name="_Toc364772773"/>
    </w:p>
    <w:p w14:paraId="0D510FBD" w14:textId="77777777" w:rsidR="000A652A" w:rsidRPr="000A652A" w:rsidRDefault="000A652A" w:rsidP="000A652A">
      <w:pPr>
        <w:pStyle w:val="Heading2"/>
        <w:spacing w:before="0" w:after="60" w:line="240" w:lineRule="exact"/>
        <w:ind w:left="360"/>
        <w:rPr>
          <w:rStyle w:val="Strong"/>
          <w:rFonts w:eastAsia="Cambria"/>
          <w:bCs/>
          <w:color w:val="DC6B2F"/>
          <w:sz w:val="24"/>
          <w:szCs w:val="24"/>
          <w:u w:val="single"/>
        </w:rPr>
      </w:pPr>
      <w:bookmarkStart w:id="17" w:name="_Toc403463014"/>
      <w:bookmarkStart w:id="18" w:name="_Toc414950074"/>
      <w:r w:rsidRPr="000A652A">
        <w:rPr>
          <w:rStyle w:val="Strong"/>
          <w:color w:val="DC6B2F"/>
          <w:sz w:val="24"/>
          <w:szCs w:val="24"/>
          <w:u w:val="single"/>
        </w:rPr>
        <w:t xml:space="preserve">MATERIALS </w:t>
      </w:r>
      <w:proofErr w:type="gramStart"/>
      <w:r w:rsidRPr="000A652A">
        <w:rPr>
          <w:rStyle w:val="Strong"/>
          <w:color w:val="DC6B2F"/>
          <w:sz w:val="24"/>
          <w:szCs w:val="24"/>
          <w:u w:val="single"/>
        </w:rPr>
        <w:t>REQUIRED,</w:t>
      </w:r>
      <w:proofErr w:type="gramEnd"/>
      <w:r w:rsidRPr="000A652A">
        <w:rPr>
          <w:rStyle w:val="Strong"/>
          <w:color w:val="DC6B2F"/>
          <w:sz w:val="24"/>
          <w:szCs w:val="24"/>
          <w:u w:val="single"/>
        </w:rPr>
        <w:t xml:space="preserve"> NOT SUPPLIED</w:t>
      </w:r>
      <w:bookmarkEnd w:id="16"/>
      <w:bookmarkEnd w:id="17"/>
      <w:bookmarkEnd w:id="18"/>
    </w:p>
    <w:p w14:paraId="79D58F89" w14:textId="77777777" w:rsidR="00C910C2" w:rsidRPr="00282CE3" w:rsidRDefault="000A652A" w:rsidP="0017060B">
      <w:pPr>
        <w:pStyle w:val="NoSpacing"/>
        <w:spacing w:after="60" w:line="276" w:lineRule="auto"/>
        <w:rPr>
          <w:szCs w:val="20"/>
        </w:rPr>
      </w:pPr>
      <w:r w:rsidRPr="000A652A">
        <w:rPr>
          <w:szCs w:val="20"/>
        </w:rPr>
        <w:t>These materials are not included in the kit, but will be required to successfully utilize this assay:</w:t>
      </w:r>
    </w:p>
    <w:p w14:paraId="10F07EB9" w14:textId="77777777" w:rsidR="00784342" w:rsidRPr="00AC5DDB" w:rsidRDefault="00784342" w:rsidP="00784342">
      <w:pPr>
        <w:pStyle w:val="ListParagraph"/>
        <w:numPr>
          <w:ilvl w:val="0"/>
          <w:numId w:val="5"/>
        </w:numPr>
        <w:spacing w:before="60" w:after="60" w:line="276" w:lineRule="auto"/>
        <w:ind w:left="357" w:hanging="357"/>
        <w:contextualSpacing w:val="0"/>
      </w:pPr>
      <w:proofErr w:type="spellStart"/>
      <w:r w:rsidRPr="00AC5DDB">
        <w:t>MilliQ</w:t>
      </w:r>
      <w:proofErr w:type="spellEnd"/>
      <w:r w:rsidRPr="00AC5DDB">
        <w:t xml:space="preserve"> water or other type of double distilled water (ddH</w:t>
      </w:r>
      <w:r w:rsidRPr="00062D3A">
        <w:rPr>
          <w:vertAlign w:val="subscript"/>
        </w:rPr>
        <w:t>2</w:t>
      </w:r>
      <w:r w:rsidRPr="00AC5DDB">
        <w:t>O)</w:t>
      </w:r>
    </w:p>
    <w:p w14:paraId="753A2DBC" w14:textId="77777777" w:rsidR="00784342" w:rsidRPr="00AC5DDB" w:rsidRDefault="00784342" w:rsidP="00784342">
      <w:pPr>
        <w:pStyle w:val="ListParagraph"/>
        <w:numPr>
          <w:ilvl w:val="0"/>
          <w:numId w:val="5"/>
        </w:numPr>
        <w:spacing w:before="60" w:after="60" w:line="276" w:lineRule="auto"/>
        <w:ind w:left="357" w:hanging="357"/>
        <w:contextualSpacing w:val="0"/>
      </w:pPr>
      <w:r w:rsidRPr="00AC5DDB">
        <w:t>Cold PBS</w:t>
      </w:r>
    </w:p>
    <w:p w14:paraId="53F97DC8" w14:textId="77777777" w:rsidR="00784342" w:rsidRPr="00B331F2" w:rsidRDefault="00784342" w:rsidP="00784342">
      <w:pPr>
        <w:pStyle w:val="ListParagraph"/>
        <w:numPr>
          <w:ilvl w:val="0"/>
          <w:numId w:val="5"/>
        </w:numPr>
        <w:spacing w:before="60" w:after="60" w:line="276" w:lineRule="auto"/>
        <w:ind w:left="357" w:hanging="357"/>
        <w:contextualSpacing w:val="0"/>
      </w:pPr>
      <w:r>
        <w:t>DMSO</w:t>
      </w:r>
    </w:p>
    <w:p w14:paraId="255B3E7F" w14:textId="77777777" w:rsidR="00784342" w:rsidRPr="00AC5DDB" w:rsidRDefault="00784342" w:rsidP="00784342">
      <w:pPr>
        <w:pStyle w:val="ListParagraph"/>
        <w:numPr>
          <w:ilvl w:val="0"/>
          <w:numId w:val="5"/>
        </w:numPr>
        <w:spacing w:before="60" w:after="60" w:line="276" w:lineRule="auto"/>
        <w:ind w:left="357" w:hanging="357"/>
        <w:contextualSpacing w:val="0"/>
      </w:pPr>
      <w:r w:rsidRPr="00AC5DDB">
        <w:t>Microcentrifuge</w:t>
      </w:r>
    </w:p>
    <w:p w14:paraId="387943A3" w14:textId="77777777" w:rsidR="00784342" w:rsidRPr="00AC5DDB" w:rsidRDefault="00784342" w:rsidP="00784342">
      <w:pPr>
        <w:pStyle w:val="ListParagraph"/>
        <w:numPr>
          <w:ilvl w:val="0"/>
          <w:numId w:val="5"/>
        </w:numPr>
        <w:spacing w:before="60" w:after="60" w:line="276" w:lineRule="auto"/>
        <w:ind w:left="357" w:hanging="357"/>
        <w:contextualSpacing w:val="0"/>
      </w:pPr>
      <w:r w:rsidRPr="00AC5DDB">
        <w:t>Pipettes and pipette tips</w:t>
      </w:r>
    </w:p>
    <w:p w14:paraId="1F249238" w14:textId="77777777" w:rsidR="00784342" w:rsidRDefault="00784342" w:rsidP="00784342">
      <w:pPr>
        <w:pStyle w:val="ListParagraph"/>
        <w:numPr>
          <w:ilvl w:val="0"/>
          <w:numId w:val="5"/>
        </w:numPr>
        <w:spacing w:before="60" w:after="60" w:line="276" w:lineRule="auto"/>
        <w:ind w:left="357" w:hanging="357"/>
        <w:contextualSpacing w:val="0"/>
      </w:pPr>
      <w:r>
        <w:t xml:space="preserve">Colorimetric </w:t>
      </w:r>
      <w:r w:rsidRPr="00936B4F">
        <w:t>microplate reader</w:t>
      </w:r>
      <w:r>
        <w:t xml:space="preserve"> </w:t>
      </w:r>
      <w:r w:rsidR="00D278F4">
        <w:t>– equipped with filter for OD 49</w:t>
      </w:r>
      <w:r>
        <w:t>0 nm</w:t>
      </w:r>
    </w:p>
    <w:p w14:paraId="590A2531" w14:textId="77777777" w:rsidR="00784342" w:rsidRDefault="00784342" w:rsidP="00784342">
      <w:pPr>
        <w:pStyle w:val="ListParagraph"/>
        <w:numPr>
          <w:ilvl w:val="0"/>
          <w:numId w:val="5"/>
        </w:numPr>
        <w:spacing w:before="60" w:after="60" w:line="276" w:lineRule="auto"/>
        <w:ind w:left="357" w:hanging="357"/>
        <w:contextualSpacing w:val="0"/>
      </w:pPr>
      <w:r>
        <w:t xml:space="preserve">96 well plate: </w:t>
      </w:r>
      <w:r w:rsidRPr="00211A29">
        <w:t>clear plate for colorimetric assay</w:t>
      </w:r>
    </w:p>
    <w:p w14:paraId="7541A123" w14:textId="77777777" w:rsidR="00784342" w:rsidRPr="00B331F2" w:rsidRDefault="00784342" w:rsidP="00784342">
      <w:pPr>
        <w:pStyle w:val="ListParagraph"/>
        <w:numPr>
          <w:ilvl w:val="0"/>
          <w:numId w:val="5"/>
        </w:numPr>
        <w:spacing w:before="60" w:after="60" w:line="276" w:lineRule="auto"/>
        <w:ind w:left="357" w:hanging="357"/>
        <w:contextualSpacing w:val="0"/>
      </w:pPr>
      <w:proofErr w:type="spellStart"/>
      <w:r>
        <w:t>Sonicator</w:t>
      </w:r>
      <w:proofErr w:type="spellEnd"/>
    </w:p>
    <w:p w14:paraId="71CFC1D5" w14:textId="77777777" w:rsidR="00784342" w:rsidRPr="00B331F2" w:rsidRDefault="00784342" w:rsidP="00784342">
      <w:pPr>
        <w:pStyle w:val="ListParagraph"/>
        <w:numPr>
          <w:ilvl w:val="0"/>
          <w:numId w:val="5"/>
        </w:numPr>
        <w:spacing w:before="60" w:after="60" w:line="276" w:lineRule="auto"/>
        <w:ind w:left="357" w:hanging="357"/>
        <w:contextualSpacing w:val="0"/>
      </w:pPr>
      <w:r w:rsidRPr="00B331F2">
        <w:t>Heat block or water bath</w:t>
      </w:r>
    </w:p>
    <w:p w14:paraId="4A4C0DFA" w14:textId="77777777" w:rsidR="00784342" w:rsidRDefault="00784342" w:rsidP="00784342">
      <w:pPr>
        <w:pStyle w:val="ListParagraph"/>
        <w:numPr>
          <w:ilvl w:val="0"/>
          <w:numId w:val="5"/>
        </w:numPr>
        <w:spacing w:before="60" w:after="60" w:line="276" w:lineRule="auto"/>
        <w:ind w:left="357" w:hanging="357"/>
        <w:contextualSpacing w:val="0"/>
      </w:pPr>
      <w:r w:rsidRPr="00B331F2">
        <w:t>Vortex</w:t>
      </w:r>
    </w:p>
    <w:p w14:paraId="62C10490" w14:textId="77777777" w:rsidR="00784342" w:rsidRDefault="00784342" w:rsidP="00D278F4">
      <w:pPr>
        <w:pStyle w:val="ListParagraph"/>
        <w:spacing w:before="60" w:after="60" w:line="276" w:lineRule="auto"/>
        <w:ind w:left="357" w:firstLine="0"/>
        <w:contextualSpacing w:val="0"/>
      </w:pPr>
    </w:p>
    <w:p w14:paraId="21D8F2DD" w14:textId="77777777" w:rsidR="00784342" w:rsidRPr="00B331F2" w:rsidRDefault="00784342" w:rsidP="00784342">
      <w:pPr>
        <w:pStyle w:val="ListParagraph"/>
        <w:spacing w:before="60" w:after="60" w:line="276" w:lineRule="auto"/>
        <w:ind w:left="357" w:firstLine="0"/>
        <w:contextualSpacing w:val="0"/>
      </w:pPr>
      <w:bookmarkStart w:id="19" w:name="_Toc364772777"/>
    </w:p>
    <w:p w14:paraId="1AE9C701" w14:textId="77777777" w:rsidR="00784342" w:rsidRDefault="00784342" w:rsidP="00784342">
      <w:pPr>
        <w:spacing w:before="0" w:line="240" w:lineRule="auto"/>
        <w:jc w:val="left"/>
        <w:rPr>
          <w:sz w:val="18"/>
          <w:szCs w:val="18"/>
        </w:rPr>
      </w:pPr>
      <w:r>
        <w:rPr>
          <w:sz w:val="18"/>
          <w:szCs w:val="18"/>
        </w:rPr>
        <w:br w:type="page"/>
      </w:r>
    </w:p>
    <w:p w14:paraId="1584261E" w14:textId="77777777" w:rsidR="00784342" w:rsidRPr="0067123E" w:rsidRDefault="00784342" w:rsidP="00784342">
      <w:pPr>
        <w:pStyle w:val="Heading2"/>
        <w:spacing w:before="60" w:after="60" w:line="276" w:lineRule="auto"/>
        <w:ind w:left="340" w:hanging="340"/>
        <w:rPr>
          <w:rStyle w:val="Strong"/>
          <w:rFonts w:eastAsia="Cambria"/>
          <w:bCs/>
          <w:color w:val="DC6B2F"/>
          <w:sz w:val="24"/>
          <w:szCs w:val="24"/>
          <w:u w:val="single"/>
        </w:rPr>
      </w:pPr>
      <w:bookmarkStart w:id="20" w:name="_Toc364772774"/>
      <w:bookmarkStart w:id="21" w:name="_Toc408234182"/>
      <w:bookmarkStart w:id="22" w:name="_Toc412024824"/>
      <w:bookmarkStart w:id="23" w:name="_Toc414950075"/>
      <w:r w:rsidRPr="000A652A">
        <w:rPr>
          <w:rStyle w:val="Strong"/>
          <w:color w:val="DC6B2F"/>
          <w:sz w:val="24"/>
          <w:szCs w:val="24"/>
          <w:u w:val="single"/>
        </w:rPr>
        <w:lastRenderedPageBreak/>
        <w:t>LIMITATIONS</w:t>
      </w:r>
      <w:bookmarkEnd w:id="20"/>
      <w:bookmarkEnd w:id="21"/>
      <w:bookmarkEnd w:id="22"/>
      <w:bookmarkEnd w:id="23"/>
    </w:p>
    <w:p w14:paraId="09B6FB95" w14:textId="77777777" w:rsidR="00784342" w:rsidRPr="00282CE3" w:rsidRDefault="00784342" w:rsidP="00784342">
      <w:pPr>
        <w:numPr>
          <w:ilvl w:val="0"/>
          <w:numId w:val="5"/>
        </w:numPr>
        <w:spacing w:before="60" w:after="60" w:line="276" w:lineRule="auto"/>
        <w:ind w:left="357" w:hanging="357"/>
        <w:rPr>
          <w:szCs w:val="20"/>
        </w:rPr>
      </w:pPr>
      <w:r w:rsidRPr="000A652A">
        <w:rPr>
          <w:szCs w:val="20"/>
        </w:rPr>
        <w:t>Assay kit intended for research use only. Not for use in diagnostic procedures</w:t>
      </w:r>
      <w:r>
        <w:rPr>
          <w:szCs w:val="20"/>
        </w:rPr>
        <w:t>.</w:t>
      </w:r>
    </w:p>
    <w:p w14:paraId="4BDE3CD3" w14:textId="77777777" w:rsidR="00784342" w:rsidRPr="00282CE3" w:rsidRDefault="00784342" w:rsidP="00784342">
      <w:pPr>
        <w:numPr>
          <w:ilvl w:val="0"/>
          <w:numId w:val="5"/>
        </w:numPr>
        <w:spacing w:before="60" w:after="60" w:line="276" w:lineRule="auto"/>
        <w:ind w:left="357" w:hanging="357"/>
        <w:rPr>
          <w:szCs w:val="20"/>
        </w:rPr>
      </w:pPr>
      <w:r w:rsidRPr="000A652A">
        <w:rPr>
          <w:szCs w:val="20"/>
        </w:rPr>
        <w:t>Do not use kit or components if it has exceeded the expiration date on the kit labels</w:t>
      </w:r>
      <w:r>
        <w:rPr>
          <w:szCs w:val="20"/>
        </w:rPr>
        <w:t>.</w:t>
      </w:r>
    </w:p>
    <w:p w14:paraId="27D03F40" w14:textId="77777777" w:rsidR="00784342" w:rsidRDefault="00784342" w:rsidP="00784342">
      <w:pPr>
        <w:numPr>
          <w:ilvl w:val="0"/>
          <w:numId w:val="5"/>
        </w:numPr>
        <w:spacing w:before="60" w:after="60" w:line="276" w:lineRule="auto"/>
        <w:ind w:left="357" w:hanging="357"/>
        <w:rPr>
          <w:szCs w:val="20"/>
        </w:rPr>
      </w:pPr>
      <w:r w:rsidRPr="000A652A">
        <w:rPr>
          <w:szCs w:val="20"/>
        </w:rPr>
        <w:t>Do not mix or substitute reagents or materials f</w:t>
      </w:r>
      <w:r>
        <w:rPr>
          <w:szCs w:val="20"/>
        </w:rPr>
        <w:t xml:space="preserve">rom other kit lots or vendors. </w:t>
      </w:r>
      <w:r w:rsidRPr="000A652A">
        <w:rPr>
          <w:szCs w:val="20"/>
        </w:rPr>
        <w:t>Kits are QC tested as a set of components and performance cannot be guaranteed if utilized separately or substituted.</w:t>
      </w:r>
    </w:p>
    <w:p w14:paraId="7B17307F" w14:textId="77777777" w:rsidR="00D278F4" w:rsidRDefault="00D278F4" w:rsidP="00D278F4">
      <w:pPr>
        <w:spacing w:before="60" w:after="60" w:line="276" w:lineRule="auto"/>
        <w:ind w:left="357"/>
        <w:rPr>
          <w:szCs w:val="20"/>
        </w:rPr>
      </w:pPr>
    </w:p>
    <w:p w14:paraId="43AC6575" w14:textId="77777777" w:rsidR="00D278F4" w:rsidRDefault="00D278F4">
      <w:pPr>
        <w:spacing w:before="0" w:line="240" w:lineRule="auto"/>
        <w:jc w:val="left"/>
        <w:rPr>
          <w:szCs w:val="20"/>
        </w:rPr>
      </w:pPr>
      <w:r>
        <w:rPr>
          <w:szCs w:val="20"/>
        </w:rPr>
        <w:br w:type="page"/>
      </w:r>
    </w:p>
    <w:p w14:paraId="47BD13F1" w14:textId="77777777" w:rsidR="00784342" w:rsidRPr="00996168" w:rsidRDefault="00784342" w:rsidP="00784342">
      <w:pPr>
        <w:pStyle w:val="Heading2"/>
        <w:spacing w:before="60" w:after="60" w:line="276" w:lineRule="auto"/>
        <w:ind w:left="340" w:hanging="340"/>
        <w:rPr>
          <w:bCs w:val="0"/>
          <w:color w:val="DC6B2F"/>
          <w:sz w:val="24"/>
          <w:szCs w:val="24"/>
        </w:rPr>
      </w:pPr>
      <w:bookmarkStart w:id="24" w:name="_Toc364772775"/>
      <w:bookmarkStart w:id="25" w:name="_Toc408234183"/>
      <w:bookmarkStart w:id="26" w:name="_Toc412024825"/>
      <w:bookmarkStart w:id="27" w:name="_Toc414950076"/>
      <w:r w:rsidRPr="00996168">
        <w:rPr>
          <w:rStyle w:val="Strong"/>
          <w:color w:val="DC6B2F"/>
          <w:sz w:val="24"/>
          <w:szCs w:val="24"/>
          <w:u w:val="single"/>
        </w:rPr>
        <w:lastRenderedPageBreak/>
        <w:t>TECHNICAL HINTS</w:t>
      </w:r>
      <w:bookmarkEnd w:id="24"/>
      <w:bookmarkEnd w:id="25"/>
      <w:bookmarkEnd w:id="26"/>
      <w:bookmarkEnd w:id="27"/>
    </w:p>
    <w:p w14:paraId="3BB2E79B" w14:textId="77777777" w:rsidR="00784342" w:rsidRPr="00930C4F" w:rsidRDefault="00784342" w:rsidP="00784342">
      <w:pPr>
        <w:pStyle w:val="Materialsrequirednotsupplied"/>
        <w:numPr>
          <w:ilvl w:val="0"/>
          <w:numId w:val="5"/>
        </w:numPr>
        <w:ind w:left="357" w:hanging="357"/>
        <w:jc w:val="both"/>
        <w:rPr>
          <w:b/>
        </w:rPr>
      </w:pPr>
      <w:r w:rsidRPr="00930C4F">
        <w:rPr>
          <w:b/>
        </w:rPr>
        <w:t>This kit is</w:t>
      </w:r>
      <w:r>
        <w:rPr>
          <w:b/>
        </w:rPr>
        <w:t xml:space="preserve"> sold based on number of tests.</w:t>
      </w:r>
      <w:r w:rsidRPr="00930C4F">
        <w:rPr>
          <w:b/>
        </w:rPr>
        <w:t xml:space="preserve"> A ‘test’ simply refers to a single assay well. The number of wells that contain sample, control or standard will vary by product. Review the protocol completely to confirm this kit meets your requirements. Please contact our Technical Su</w:t>
      </w:r>
      <w:r>
        <w:rPr>
          <w:b/>
        </w:rPr>
        <w:t>pport staff with any questions.</w:t>
      </w:r>
    </w:p>
    <w:p w14:paraId="596C0417" w14:textId="77777777" w:rsidR="00784342" w:rsidRDefault="00784342" w:rsidP="00784342">
      <w:pPr>
        <w:numPr>
          <w:ilvl w:val="0"/>
          <w:numId w:val="5"/>
        </w:numPr>
        <w:spacing w:before="60" w:after="60" w:line="276" w:lineRule="auto"/>
        <w:ind w:left="357" w:hanging="357"/>
        <w:rPr>
          <w:szCs w:val="20"/>
        </w:rPr>
      </w:pPr>
      <w:r>
        <w:rPr>
          <w:szCs w:val="20"/>
        </w:rPr>
        <w:t>Keep enzymes and heat labile components and samples on ice during the assay.</w:t>
      </w:r>
    </w:p>
    <w:p w14:paraId="1FE5DDF1" w14:textId="77777777" w:rsidR="00784342" w:rsidRDefault="00784342" w:rsidP="00784342">
      <w:pPr>
        <w:numPr>
          <w:ilvl w:val="0"/>
          <w:numId w:val="5"/>
        </w:numPr>
        <w:spacing w:before="60" w:after="60" w:line="276" w:lineRule="auto"/>
        <w:ind w:left="357" w:hanging="357"/>
        <w:rPr>
          <w:szCs w:val="20"/>
        </w:rPr>
      </w:pPr>
      <w:r>
        <w:rPr>
          <w:szCs w:val="20"/>
        </w:rPr>
        <w:t>Make sure all buffers and developing solutions are at room temperature before starting the experiment.</w:t>
      </w:r>
    </w:p>
    <w:p w14:paraId="50803C7E" w14:textId="77777777" w:rsidR="00784342" w:rsidRPr="0052783D" w:rsidRDefault="00784342" w:rsidP="00784342">
      <w:pPr>
        <w:numPr>
          <w:ilvl w:val="0"/>
          <w:numId w:val="5"/>
        </w:numPr>
        <w:spacing w:before="60" w:after="60" w:line="276" w:lineRule="auto"/>
        <w:ind w:left="357" w:hanging="357"/>
        <w:rPr>
          <w:szCs w:val="20"/>
        </w:rPr>
      </w:pPr>
      <w:r w:rsidRPr="000A652A">
        <w:rPr>
          <w:szCs w:val="20"/>
        </w:rPr>
        <w:t>Avoid cross contamination of samples or reagents by changing tips between sample, standard and reagent additions.</w:t>
      </w:r>
    </w:p>
    <w:p w14:paraId="629D94B9" w14:textId="77777777" w:rsidR="00784342" w:rsidRPr="00282CE3" w:rsidRDefault="00784342" w:rsidP="00784342">
      <w:pPr>
        <w:numPr>
          <w:ilvl w:val="0"/>
          <w:numId w:val="5"/>
        </w:numPr>
        <w:spacing w:before="60" w:after="60" w:line="276" w:lineRule="auto"/>
        <w:ind w:left="357" w:hanging="357"/>
        <w:rPr>
          <w:szCs w:val="20"/>
        </w:rPr>
      </w:pPr>
      <w:r w:rsidRPr="000A652A">
        <w:rPr>
          <w:szCs w:val="20"/>
        </w:rPr>
        <w:t>Avoid foaming or bubbles when mixing or reconstituting components</w:t>
      </w:r>
      <w:r>
        <w:rPr>
          <w:szCs w:val="20"/>
        </w:rPr>
        <w:t>.</w:t>
      </w:r>
    </w:p>
    <w:p w14:paraId="525F6D13" w14:textId="77777777" w:rsidR="00784342" w:rsidRPr="00282CE3" w:rsidRDefault="00784342" w:rsidP="00784342">
      <w:pPr>
        <w:numPr>
          <w:ilvl w:val="0"/>
          <w:numId w:val="5"/>
        </w:numPr>
        <w:spacing w:before="60" w:after="60" w:line="276" w:lineRule="auto"/>
        <w:ind w:left="357" w:hanging="357"/>
        <w:rPr>
          <w:szCs w:val="20"/>
        </w:rPr>
      </w:pPr>
      <w:r w:rsidRPr="000A652A">
        <w:rPr>
          <w:szCs w:val="20"/>
        </w:rPr>
        <w:t>Samples generating values higher than the highest standard should be further diluted in the appropriate sample dilution buffers</w:t>
      </w:r>
      <w:r>
        <w:rPr>
          <w:szCs w:val="20"/>
        </w:rPr>
        <w:t>.</w:t>
      </w:r>
    </w:p>
    <w:p w14:paraId="31E85303" w14:textId="77777777" w:rsidR="00784342" w:rsidRPr="00282CE3" w:rsidRDefault="00784342" w:rsidP="00784342">
      <w:pPr>
        <w:numPr>
          <w:ilvl w:val="0"/>
          <w:numId w:val="5"/>
        </w:numPr>
        <w:spacing w:before="60" w:after="60" w:line="276" w:lineRule="auto"/>
        <w:ind w:left="357" w:hanging="357"/>
        <w:rPr>
          <w:szCs w:val="20"/>
        </w:rPr>
      </w:pPr>
      <w:r w:rsidRPr="000A652A">
        <w:rPr>
          <w:szCs w:val="20"/>
        </w:rPr>
        <w:t>Ensure plates are properly sealed or covered during incubation steps</w:t>
      </w:r>
      <w:r>
        <w:rPr>
          <w:szCs w:val="20"/>
        </w:rPr>
        <w:t>.</w:t>
      </w:r>
    </w:p>
    <w:p w14:paraId="38C55D27" w14:textId="77777777" w:rsidR="00784342" w:rsidRDefault="00784342" w:rsidP="00784342">
      <w:pPr>
        <w:numPr>
          <w:ilvl w:val="0"/>
          <w:numId w:val="5"/>
        </w:numPr>
        <w:spacing w:before="60" w:after="60" w:line="276" w:lineRule="auto"/>
        <w:ind w:left="357" w:hanging="357"/>
        <w:rPr>
          <w:szCs w:val="20"/>
        </w:rPr>
      </w:pPr>
      <w:r>
        <w:rPr>
          <w:szCs w:val="20"/>
        </w:rPr>
        <w:t>Ensure c</w:t>
      </w:r>
      <w:r w:rsidRPr="000A652A">
        <w:rPr>
          <w:szCs w:val="20"/>
        </w:rPr>
        <w:t xml:space="preserve">omplete removal </w:t>
      </w:r>
      <w:r>
        <w:rPr>
          <w:szCs w:val="20"/>
        </w:rPr>
        <w:t>of all solutions and buffers from tubes or plates during wash steps.</w:t>
      </w:r>
    </w:p>
    <w:p w14:paraId="06936A74" w14:textId="77777777" w:rsidR="00784342" w:rsidRDefault="00784342" w:rsidP="00784342">
      <w:pPr>
        <w:numPr>
          <w:ilvl w:val="0"/>
          <w:numId w:val="5"/>
        </w:numPr>
        <w:spacing w:before="60" w:after="60" w:line="276" w:lineRule="auto"/>
        <w:ind w:left="357" w:hanging="357"/>
        <w:rPr>
          <w:szCs w:val="20"/>
        </w:rPr>
      </w:pPr>
      <w:r>
        <w:rPr>
          <w:szCs w:val="20"/>
        </w:rPr>
        <w:t>Make sure you have the appropriate type of plate for the detection method of choice.</w:t>
      </w:r>
    </w:p>
    <w:p w14:paraId="606789FA" w14:textId="77777777" w:rsidR="00784342" w:rsidRDefault="00784342" w:rsidP="00784342">
      <w:pPr>
        <w:numPr>
          <w:ilvl w:val="0"/>
          <w:numId w:val="5"/>
        </w:numPr>
        <w:spacing w:before="60" w:after="60" w:line="276" w:lineRule="auto"/>
        <w:ind w:left="357" w:hanging="357"/>
        <w:rPr>
          <w:szCs w:val="20"/>
        </w:rPr>
      </w:pPr>
      <w:r>
        <w:rPr>
          <w:szCs w:val="20"/>
        </w:rPr>
        <w:t>Make sure the heat block/water bath and microplate reader are switched on before starting the experiment.</w:t>
      </w:r>
    </w:p>
    <w:p w14:paraId="7F25319B" w14:textId="77777777" w:rsidR="008E74EF" w:rsidRDefault="008E74EF" w:rsidP="008E74EF">
      <w:pPr>
        <w:spacing w:before="60" w:after="60" w:line="240" w:lineRule="exact"/>
        <w:ind w:left="360"/>
        <w:jc w:val="left"/>
        <w:rPr>
          <w:sz w:val="18"/>
          <w:szCs w:val="18"/>
        </w:rPr>
      </w:pPr>
    </w:p>
    <w:p w14:paraId="50ECF5D4" w14:textId="77777777" w:rsidR="008E74EF" w:rsidRPr="006E7EBF" w:rsidRDefault="008E74EF" w:rsidP="008E74EF">
      <w:pPr>
        <w:spacing w:before="10" w:afterLines="30" w:after="72" w:line="23" w:lineRule="atLeast"/>
        <w:sectPr w:rsidR="008E74EF" w:rsidRPr="006E7EBF" w:rsidSect="00213BB7">
          <w:headerReference w:type="default" r:id="rId18"/>
          <w:footerReference w:type="default" r:id="rId19"/>
          <w:headerReference w:type="first" r:id="rId20"/>
          <w:footerReference w:type="first" r:id="rId21"/>
          <w:pgSz w:w="7920" w:h="12240"/>
          <w:pgMar w:top="1440" w:right="907" w:bottom="720" w:left="720" w:header="0" w:footer="0" w:gutter="0"/>
          <w:cols w:space="708"/>
          <w:titlePg/>
          <w:docGrid w:linePitch="272"/>
        </w:sectPr>
      </w:pPr>
    </w:p>
    <w:p w14:paraId="2D9F9CDC" w14:textId="77777777" w:rsidR="008E74EF" w:rsidRPr="0067123E" w:rsidRDefault="008E74EF" w:rsidP="008E74EF">
      <w:pPr>
        <w:pStyle w:val="Heading2"/>
        <w:spacing w:before="60" w:after="60" w:line="240" w:lineRule="exact"/>
        <w:ind w:left="357" w:hanging="357"/>
        <w:rPr>
          <w:b/>
          <w:color w:val="2B85BB"/>
          <w:sz w:val="24"/>
          <w:szCs w:val="24"/>
          <w:u w:val="single"/>
        </w:rPr>
      </w:pPr>
      <w:bookmarkStart w:id="28" w:name="_Toc364772776"/>
      <w:bookmarkStart w:id="29" w:name="_Toc403463017"/>
      <w:bookmarkStart w:id="30" w:name="_Toc414950077"/>
      <w:r w:rsidRPr="000A652A">
        <w:rPr>
          <w:rStyle w:val="Strong"/>
          <w:color w:val="2B85BB"/>
          <w:sz w:val="24"/>
          <w:szCs w:val="24"/>
          <w:u w:val="single"/>
        </w:rPr>
        <w:lastRenderedPageBreak/>
        <w:t>REAGENT PREP</w:t>
      </w:r>
      <w:r>
        <w:rPr>
          <w:rStyle w:val="Strong"/>
          <w:color w:val="2B85BB"/>
          <w:sz w:val="24"/>
          <w:szCs w:val="24"/>
          <w:u w:val="single"/>
        </w:rPr>
        <w:t>A</w:t>
      </w:r>
      <w:r w:rsidRPr="000A652A">
        <w:rPr>
          <w:rStyle w:val="Strong"/>
          <w:color w:val="2B85BB"/>
          <w:sz w:val="24"/>
          <w:szCs w:val="24"/>
          <w:u w:val="single"/>
        </w:rPr>
        <w:t>RATION</w:t>
      </w:r>
      <w:bookmarkEnd w:id="28"/>
      <w:bookmarkEnd w:id="29"/>
      <w:bookmarkEnd w:id="30"/>
    </w:p>
    <w:p w14:paraId="5F516B67" w14:textId="77777777" w:rsidR="00784342" w:rsidRDefault="00784342" w:rsidP="00784342">
      <w:pPr>
        <w:pStyle w:val="ListParagraph"/>
        <w:numPr>
          <w:ilvl w:val="0"/>
          <w:numId w:val="27"/>
        </w:numPr>
        <w:spacing w:before="60" w:after="60" w:line="276" w:lineRule="auto"/>
        <w:ind w:left="360"/>
        <w:contextualSpacing w:val="0"/>
        <w:rPr>
          <w:szCs w:val="20"/>
        </w:rPr>
      </w:pPr>
      <w:r w:rsidRPr="00F7047A">
        <w:rPr>
          <w:szCs w:val="20"/>
        </w:rPr>
        <w:t>Briefly centrifuge small vials at low speed prior to opening.</w:t>
      </w:r>
    </w:p>
    <w:p w14:paraId="51923332" w14:textId="77777777" w:rsidR="00784342" w:rsidRPr="00F7047A" w:rsidRDefault="00784342" w:rsidP="00784342">
      <w:pPr>
        <w:pStyle w:val="ListParagraph"/>
        <w:spacing w:before="60" w:after="60" w:line="276" w:lineRule="auto"/>
        <w:ind w:left="360" w:firstLine="0"/>
        <w:contextualSpacing w:val="0"/>
        <w:rPr>
          <w:szCs w:val="20"/>
        </w:rPr>
      </w:pPr>
    </w:p>
    <w:p w14:paraId="70C2EAC4" w14:textId="00E2D55B" w:rsidR="00784342" w:rsidRPr="00AC5DDB" w:rsidRDefault="004E1089" w:rsidP="00784342">
      <w:pPr>
        <w:pStyle w:val="ListParagraph"/>
        <w:numPr>
          <w:ilvl w:val="1"/>
          <w:numId w:val="6"/>
        </w:numPr>
        <w:tabs>
          <w:tab w:val="left" w:pos="990"/>
        </w:tabs>
        <w:spacing w:before="60" w:after="60" w:line="276" w:lineRule="auto"/>
        <w:ind w:left="902" w:hanging="522"/>
        <w:contextualSpacing w:val="0"/>
        <w:rPr>
          <w:b/>
          <w:szCs w:val="20"/>
        </w:rPr>
      </w:pPr>
      <w:r>
        <w:rPr>
          <w:b/>
          <w:szCs w:val="20"/>
        </w:rPr>
        <w:t xml:space="preserve">Assay Buffer </w:t>
      </w:r>
      <w:r w:rsidR="00D31079">
        <w:rPr>
          <w:b/>
          <w:szCs w:val="20"/>
        </w:rPr>
        <w:t>X</w:t>
      </w:r>
      <w:r>
        <w:rPr>
          <w:b/>
          <w:szCs w:val="20"/>
        </w:rPr>
        <w:t>LII/</w:t>
      </w:r>
      <w:r w:rsidR="00784342">
        <w:rPr>
          <w:b/>
          <w:szCs w:val="20"/>
        </w:rPr>
        <w:t>BL</w:t>
      </w:r>
      <w:r w:rsidR="00784342" w:rsidRPr="00AC5DDB">
        <w:rPr>
          <w:b/>
          <w:szCs w:val="20"/>
        </w:rPr>
        <w:t xml:space="preserve"> Assay Buffer</w:t>
      </w:r>
      <w:r w:rsidR="00784342">
        <w:rPr>
          <w:b/>
          <w:szCs w:val="20"/>
        </w:rPr>
        <w:t>:</w:t>
      </w:r>
    </w:p>
    <w:p w14:paraId="00B546BC" w14:textId="77777777" w:rsidR="00784342" w:rsidRDefault="00784342" w:rsidP="00784342">
      <w:pPr>
        <w:pStyle w:val="ListParagraph"/>
        <w:tabs>
          <w:tab w:val="left" w:pos="990"/>
        </w:tabs>
        <w:spacing w:before="60" w:after="60" w:line="276" w:lineRule="auto"/>
        <w:ind w:left="902" w:firstLine="0"/>
        <w:contextualSpacing w:val="0"/>
      </w:pPr>
      <w:r>
        <w:t>Ready to use as supplied. Equilibrate to room temperature</w:t>
      </w:r>
      <w:r w:rsidRPr="00AC5DDB">
        <w:t xml:space="preserve"> before u</w:t>
      </w:r>
      <w:r>
        <w:t>se. Store at -20°C</w:t>
      </w:r>
      <w:r w:rsidRPr="00AC5DDB">
        <w:t>.</w:t>
      </w:r>
    </w:p>
    <w:p w14:paraId="45675291" w14:textId="374026A6" w:rsidR="00784342" w:rsidRPr="00AC5DDB" w:rsidRDefault="00D31079" w:rsidP="00784342">
      <w:pPr>
        <w:pStyle w:val="ListParagraph"/>
        <w:numPr>
          <w:ilvl w:val="1"/>
          <w:numId w:val="6"/>
        </w:numPr>
        <w:tabs>
          <w:tab w:val="left" w:pos="990"/>
        </w:tabs>
        <w:spacing w:before="60" w:after="60" w:line="276" w:lineRule="auto"/>
        <w:ind w:left="902" w:hanging="522"/>
        <w:contextualSpacing w:val="0"/>
        <w:rPr>
          <w:b/>
          <w:szCs w:val="20"/>
        </w:rPr>
      </w:pPr>
      <w:r w:rsidRPr="00D31079">
        <w:rPr>
          <w:b/>
          <w:szCs w:val="20"/>
        </w:rPr>
        <w:t>βL Hydrolysis Buffer</w:t>
      </w:r>
      <w:r>
        <w:rPr>
          <w:b/>
          <w:szCs w:val="20"/>
        </w:rPr>
        <w:t>/</w:t>
      </w:r>
      <w:r w:rsidR="00784342">
        <w:rPr>
          <w:b/>
          <w:szCs w:val="20"/>
        </w:rPr>
        <w:t>BL</w:t>
      </w:r>
      <w:r w:rsidR="00784342" w:rsidRPr="00AC5DDB">
        <w:rPr>
          <w:b/>
          <w:szCs w:val="20"/>
        </w:rPr>
        <w:t xml:space="preserve"> </w:t>
      </w:r>
      <w:r w:rsidR="00784342">
        <w:rPr>
          <w:b/>
          <w:szCs w:val="20"/>
        </w:rPr>
        <w:t>Hydrolysis</w:t>
      </w:r>
      <w:r w:rsidR="00784342" w:rsidRPr="00AC5DDB">
        <w:rPr>
          <w:b/>
          <w:szCs w:val="20"/>
        </w:rPr>
        <w:t xml:space="preserve"> Buffer</w:t>
      </w:r>
      <w:r w:rsidR="00784342">
        <w:rPr>
          <w:b/>
          <w:szCs w:val="20"/>
        </w:rPr>
        <w:t>:</w:t>
      </w:r>
    </w:p>
    <w:p w14:paraId="27D76E54" w14:textId="77777777" w:rsidR="00784342" w:rsidRPr="00AC5DDB" w:rsidRDefault="00784342" w:rsidP="00784342">
      <w:pPr>
        <w:pStyle w:val="ListParagraph"/>
        <w:tabs>
          <w:tab w:val="left" w:pos="990"/>
        </w:tabs>
        <w:spacing w:before="60" w:after="60" w:line="276" w:lineRule="auto"/>
        <w:ind w:left="902" w:firstLine="0"/>
        <w:contextualSpacing w:val="0"/>
      </w:pPr>
      <w:r>
        <w:t>Ready to use as supplied. Equilibrate to room temperature</w:t>
      </w:r>
      <w:r w:rsidRPr="00AC5DDB">
        <w:t xml:space="preserve"> before u</w:t>
      </w:r>
      <w:r>
        <w:t>se. Store at -20°C</w:t>
      </w:r>
      <w:r w:rsidRPr="00AC5DDB">
        <w:t>.</w:t>
      </w:r>
    </w:p>
    <w:p w14:paraId="0EB04FCE" w14:textId="6C644C25" w:rsidR="00784342" w:rsidRPr="00CD49C8" w:rsidRDefault="00D31079" w:rsidP="00784342">
      <w:pPr>
        <w:pStyle w:val="ListParagraph"/>
        <w:numPr>
          <w:ilvl w:val="1"/>
          <w:numId w:val="6"/>
        </w:numPr>
        <w:tabs>
          <w:tab w:val="left" w:pos="900"/>
          <w:tab w:val="left" w:pos="990"/>
        </w:tabs>
        <w:spacing w:before="60" w:after="60" w:line="276" w:lineRule="auto"/>
        <w:ind w:left="902" w:hanging="522"/>
        <w:contextualSpacing w:val="0"/>
        <w:rPr>
          <w:szCs w:val="20"/>
        </w:rPr>
      </w:pPr>
      <w:r>
        <w:rPr>
          <w:b/>
          <w:szCs w:val="20"/>
        </w:rPr>
        <w:t>Nitrocefin/</w:t>
      </w:r>
      <w:r w:rsidR="00784342">
        <w:rPr>
          <w:b/>
          <w:szCs w:val="20"/>
        </w:rPr>
        <w:t>Nitrocefin (in DMSO):</w:t>
      </w:r>
    </w:p>
    <w:p w14:paraId="1CF249A9" w14:textId="77777777" w:rsidR="00784342" w:rsidRDefault="00784342" w:rsidP="00784342">
      <w:pPr>
        <w:pStyle w:val="ListParagraph"/>
        <w:tabs>
          <w:tab w:val="left" w:pos="900"/>
          <w:tab w:val="left" w:pos="990"/>
        </w:tabs>
        <w:spacing w:before="60" w:after="60" w:line="276" w:lineRule="auto"/>
        <w:ind w:left="902" w:firstLine="0"/>
        <w:contextualSpacing w:val="0"/>
        <w:rPr>
          <w:rFonts w:eastAsia="Times New Roman" w:cs="Arial"/>
          <w:color w:val="000000"/>
          <w:szCs w:val="20"/>
        </w:rPr>
      </w:pPr>
      <w:r>
        <w:rPr>
          <w:szCs w:val="20"/>
        </w:rPr>
        <w:t xml:space="preserve">Ready to use as supplied. </w:t>
      </w:r>
      <w:r w:rsidRPr="00EE2B59">
        <w:rPr>
          <w:szCs w:val="20"/>
        </w:rPr>
        <w:t>Warm by placing in a 37</w:t>
      </w:r>
      <w:r w:rsidRPr="00EE2B59">
        <w:rPr>
          <w:rFonts w:cs="Arial"/>
          <w:szCs w:val="20"/>
        </w:rPr>
        <w:t>°</w:t>
      </w:r>
      <w:r w:rsidRPr="00EE2B59">
        <w:rPr>
          <w:szCs w:val="20"/>
        </w:rPr>
        <w:t xml:space="preserve">C bath for 1 – 5 minutes to thaw the DMSO solution before use. </w:t>
      </w:r>
      <w:r w:rsidRPr="00EE2B59">
        <w:rPr>
          <w:b/>
          <w:szCs w:val="20"/>
        </w:rPr>
        <w:t>NOTE: DMSO tends to be solid when stored at -20</w:t>
      </w:r>
      <w:r w:rsidRPr="00EE2B59">
        <w:rPr>
          <w:rFonts w:cs="Arial"/>
          <w:b/>
          <w:szCs w:val="20"/>
        </w:rPr>
        <w:t>°</w:t>
      </w:r>
      <w:r w:rsidRPr="00EE2B59">
        <w:rPr>
          <w:b/>
          <w:szCs w:val="20"/>
        </w:rPr>
        <w:t>C, even when left at room temperature, so it needs to melt for few minutes at 37</w:t>
      </w:r>
      <w:r w:rsidRPr="00EE2B59">
        <w:rPr>
          <w:rFonts w:cs="Arial"/>
          <w:b/>
          <w:szCs w:val="20"/>
        </w:rPr>
        <w:t>°</w:t>
      </w:r>
      <w:r w:rsidRPr="00EE2B59">
        <w:rPr>
          <w:b/>
          <w:szCs w:val="20"/>
        </w:rPr>
        <w:t>C.</w:t>
      </w:r>
      <w:r w:rsidRPr="002E4676">
        <w:rPr>
          <w:szCs w:val="20"/>
        </w:rPr>
        <w:t xml:space="preserve"> </w:t>
      </w:r>
      <w:r>
        <w:rPr>
          <w:szCs w:val="20"/>
        </w:rPr>
        <w:t>Aliquot substrate so that you have enough volume to perform the desired number of assays. S</w:t>
      </w:r>
      <w:r w:rsidRPr="002E4676">
        <w:rPr>
          <w:szCs w:val="20"/>
        </w:rPr>
        <w:t xml:space="preserve">tore at </w:t>
      </w:r>
      <w:r>
        <w:rPr>
          <w:szCs w:val="20"/>
        </w:rPr>
        <w:t>-20</w:t>
      </w:r>
      <w:r>
        <w:rPr>
          <w:rFonts w:eastAsia="Times New Roman" w:cs="Arial"/>
          <w:color w:val="000000"/>
          <w:szCs w:val="20"/>
        </w:rPr>
        <w:t>°C protected from light and moisture. Use within 2 months.</w:t>
      </w:r>
    </w:p>
    <w:p w14:paraId="1600983C" w14:textId="61936A89" w:rsidR="00784342" w:rsidRPr="00AC5DDB" w:rsidRDefault="00D31079" w:rsidP="00784342">
      <w:pPr>
        <w:pStyle w:val="ListParagraph"/>
        <w:numPr>
          <w:ilvl w:val="1"/>
          <w:numId w:val="6"/>
        </w:numPr>
        <w:tabs>
          <w:tab w:val="left" w:pos="990"/>
        </w:tabs>
        <w:spacing w:before="60" w:after="60" w:line="276" w:lineRule="auto"/>
        <w:ind w:left="902" w:hanging="522"/>
        <w:contextualSpacing w:val="0"/>
        <w:rPr>
          <w:b/>
          <w:szCs w:val="20"/>
        </w:rPr>
      </w:pPr>
      <w:r w:rsidRPr="00D31079">
        <w:rPr>
          <w:b/>
          <w:szCs w:val="20"/>
        </w:rPr>
        <w:t>β-Lactamase Positive Control</w:t>
      </w:r>
      <w:r>
        <w:rPr>
          <w:b/>
          <w:szCs w:val="20"/>
        </w:rPr>
        <w:t>/</w:t>
      </w:r>
      <w:r w:rsidR="00784342">
        <w:rPr>
          <w:b/>
          <w:szCs w:val="20"/>
        </w:rPr>
        <w:t>Positive Control:</w:t>
      </w:r>
    </w:p>
    <w:p w14:paraId="2FDD0659" w14:textId="546888A8" w:rsidR="008E74EF" w:rsidRDefault="00784342" w:rsidP="00784342">
      <w:pPr>
        <w:pStyle w:val="ListParagraph"/>
        <w:tabs>
          <w:tab w:val="left" w:pos="990"/>
        </w:tabs>
        <w:spacing w:before="60" w:after="60" w:line="276" w:lineRule="auto"/>
        <w:ind w:left="902" w:firstLine="0"/>
        <w:contextualSpacing w:val="0"/>
        <w:rPr>
          <w:rFonts w:eastAsia="Times New Roman" w:cs="Arial"/>
          <w:color w:val="000000"/>
          <w:szCs w:val="20"/>
        </w:rPr>
      </w:pPr>
      <w:r w:rsidRPr="00AC5DDB">
        <w:t>Reconstitute with 2</w:t>
      </w:r>
      <w:r>
        <w:t xml:space="preserve">0 µL </w:t>
      </w:r>
      <w:r w:rsidR="00D31079">
        <w:t>Assay Buffer XLII/</w:t>
      </w:r>
      <w:r>
        <w:t>BL Assay</w:t>
      </w:r>
      <w:r w:rsidRPr="00AC5DDB">
        <w:t xml:space="preserve"> Buffer and mix gently by pipetting. Aliquot </w:t>
      </w:r>
      <w:r w:rsidR="00D31079" w:rsidRPr="00D31079">
        <w:t>β-Lactamase Positive Control</w:t>
      </w:r>
      <w:r w:rsidR="00D31079">
        <w:t>/</w:t>
      </w:r>
      <w:r>
        <w:t>positive control so that you have enough volume to perform the desired number of assays. S</w:t>
      </w:r>
      <w:r w:rsidRPr="00AC5DDB">
        <w:t xml:space="preserve">tore </w:t>
      </w:r>
      <w:r>
        <w:t xml:space="preserve">aliquots </w:t>
      </w:r>
      <w:r w:rsidRPr="00AC5DDB">
        <w:t>at -20°C. Avoid repeated freeze/thaw.</w:t>
      </w:r>
      <w:r>
        <w:t xml:space="preserve"> Use within 2 months.</w:t>
      </w:r>
    </w:p>
    <w:p w14:paraId="4D4941EC" w14:textId="77777777" w:rsidR="008E74EF" w:rsidRDefault="008E74EF" w:rsidP="008E74EF">
      <w:pPr>
        <w:spacing w:before="0" w:line="240" w:lineRule="auto"/>
        <w:jc w:val="left"/>
        <w:rPr>
          <w:rFonts w:eastAsia="Calibri"/>
          <w:szCs w:val="20"/>
        </w:rPr>
      </w:pPr>
      <w:r>
        <w:rPr>
          <w:szCs w:val="20"/>
        </w:rPr>
        <w:br w:type="page"/>
      </w:r>
    </w:p>
    <w:p w14:paraId="0E72E06A" w14:textId="77777777" w:rsidR="002421BE" w:rsidRPr="0067123E" w:rsidRDefault="000A652A" w:rsidP="0034200A">
      <w:pPr>
        <w:pStyle w:val="Heading2"/>
        <w:spacing w:before="60" w:after="60" w:line="240" w:lineRule="exact"/>
        <w:ind w:left="360"/>
        <w:rPr>
          <w:rStyle w:val="Strong"/>
          <w:color w:val="2B85BB"/>
          <w:sz w:val="24"/>
          <w:szCs w:val="24"/>
          <w:u w:val="single"/>
        </w:rPr>
      </w:pPr>
      <w:bookmarkStart w:id="31" w:name="_Toc403463018"/>
      <w:bookmarkStart w:id="32" w:name="_Toc414950078"/>
      <w:r w:rsidRPr="000A652A">
        <w:rPr>
          <w:rStyle w:val="Strong"/>
          <w:color w:val="2B85BB"/>
          <w:sz w:val="24"/>
          <w:szCs w:val="24"/>
          <w:u w:val="single"/>
        </w:rPr>
        <w:lastRenderedPageBreak/>
        <w:t>STANDARD PREPARATION</w:t>
      </w:r>
      <w:bookmarkEnd w:id="19"/>
      <w:bookmarkEnd w:id="31"/>
      <w:bookmarkEnd w:id="32"/>
    </w:p>
    <w:p w14:paraId="681808A3" w14:textId="77777777" w:rsidR="00784342" w:rsidRDefault="00784342" w:rsidP="00784342">
      <w:pPr>
        <w:numPr>
          <w:ilvl w:val="0"/>
          <w:numId w:val="5"/>
        </w:numPr>
        <w:spacing w:before="60" w:after="60" w:line="276" w:lineRule="auto"/>
        <w:ind w:left="340" w:hanging="340"/>
        <w:rPr>
          <w:szCs w:val="20"/>
        </w:rPr>
      </w:pPr>
      <w:r w:rsidRPr="000A652A">
        <w:rPr>
          <w:szCs w:val="20"/>
        </w:rPr>
        <w:t>Always prepare a fresh set of standards for every use.</w:t>
      </w:r>
    </w:p>
    <w:p w14:paraId="7D105603" w14:textId="77777777" w:rsidR="00784342" w:rsidRPr="00DB7390" w:rsidRDefault="00784342" w:rsidP="00784342">
      <w:pPr>
        <w:numPr>
          <w:ilvl w:val="0"/>
          <w:numId w:val="5"/>
        </w:numPr>
        <w:spacing w:before="60" w:after="60" w:line="276" w:lineRule="auto"/>
        <w:ind w:left="340" w:hanging="340"/>
        <w:rPr>
          <w:szCs w:val="20"/>
        </w:rPr>
      </w:pPr>
      <w:r>
        <w:rPr>
          <w:szCs w:val="20"/>
        </w:rPr>
        <w:t>Hydrolyzed nitrocefin solution should be prepared immediately prior the assay. Do not store and discard unused standard.</w:t>
      </w:r>
    </w:p>
    <w:p w14:paraId="76C0BA81" w14:textId="33766216" w:rsidR="00784342" w:rsidRPr="00AD608F" w:rsidRDefault="00994BF7" w:rsidP="00784342">
      <w:pPr>
        <w:pStyle w:val="ListParagraph"/>
        <w:numPr>
          <w:ilvl w:val="1"/>
          <w:numId w:val="7"/>
        </w:numPr>
        <w:spacing w:before="60" w:after="60" w:line="276" w:lineRule="auto"/>
        <w:ind w:left="397" w:hanging="284"/>
        <w:contextualSpacing w:val="0"/>
        <w:rPr>
          <w:szCs w:val="20"/>
        </w:rPr>
      </w:pPr>
      <w:r>
        <w:rPr>
          <w:rFonts w:cs="Arial"/>
          <w:szCs w:val="20"/>
        </w:rPr>
        <w:t xml:space="preserve">Hydrolyze Nitrocefin stock solution (see Section 9.3) by adding </w:t>
      </w:r>
      <w:proofErr w:type="spellStart"/>
      <w:r>
        <w:rPr>
          <w:rFonts w:cs="Arial"/>
          <w:szCs w:val="20"/>
        </w:rPr>
        <w:t>adding</w:t>
      </w:r>
      <w:proofErr w:type="spellEnd"/>
      <w:r w:rsidRPr="005D685A">
        <w:rPr>
          <w:rFonts w:cs="Arial"/>
          <w:szCs w:val="20"/>
        </w:rPr>
        <w:t xml:space="preserve"> </w:t>
      </w:r>
      <w:r>
        <w:rPr>
          <w:rFonts w:cs="Arial"/>
          <w:szCs w:val="20"/>
        </w:rPr>
        <w:t>8</w:t>
      </w:r>
      <w:r w:rsidRPr="005D685A">
        <w:rPr>
          <w:rFonts w:cs="Arial"/>
          <w:szCs w:val="20"/>
        </w:rPr>
        <w:t xml:space="preserve"> </w:t>
      </w:r>
      <w:r>
        <w:rPr>
          <w:rFonts w:cs="Arial"/>
          <w:szCs w:val="20"/>
        </w:rPr>
        <w:t>µL</w:t>
      </w:r>
      <w:r w:rsidRPr="005D685A">
        <w:rPr>
          <w:rFonts w:cs="Arial"/>
          <w:szCs w:val="20"/>
        </w:rPr>
        <w:t xml:space="preserve"> of </w:t>
      </w:r>
      <w:r>
        <w:rPr>
          <w:rFonts w:cs="Arial"/>
          <w:szCs w:val="20"/>
        </w:rPr>
        <w:t>Nitrocefin to 16 µL</w:t>
      </w:r>
      <w:r w:rsidRPr="005D685A">
        <w:rPr>
          <w:rFonts w:cs="Arial"/>
          <w:szCs w:val="20"/>
        </w:rPr>
        <w:t xml:space="preserve"> </w:t>
      </w:r>
      <w:r w:rsidRPr="002165CA">
        <w:rPr>
          <w:rFonts w:cs="Arial"/>
          <w:szCs w:val="20"/>
        </w:rPr>
        <w:t xml:space="preserve">of </w:t>
      </w:r>
      <w:r w:rsidR="00D31079" w:rsidRPr="00D31079">
        <w:rPr>
          <w:rFonts w:cs="Arial"/>
          <w:szCs w:val="20"/>
        </w:rPr>
        <w:t>βL Hydrolysis Buffer</w:t>
      </w:r>
      <w:r w:rsidR="00D31079">
        <w:rPr>
          <w:rFonts w:cs="Arial"/>
          <w:szCs w:val="20"/>
        </w:rPr>
        <w:t>/</w:t>
      </w:r>
      <w:r>
        <w:rPr>
          <w:rFonts w:eastAsia="Times New Roman" w:cs="Arial"/>
          <w:color w:val="000000"/>
          <w:szCs w:val="20"/>
        </w:rPr>
        <w:t>Beta Lactamase</w:t>
      </w:r>
      <w:r w:rsidRPr="002165CA">
        <w:rPr>
          <w:rFonts w:eastAsia="Times New Roman" w:cs="Arial"/>
          <w:color w:val="000000"/>
          <w:szCs w:val="20"/>
        </w:rPr>
        <w:t xml:space="preserve"> Hydrolysis Buffer</w:t>
      </w:r>
      <w:r w:rsidRPr="005D685A">
        <w:rPr>
          <w:rFonts w:cs="Arial"/>
          <w:szCs w:val="20"/>
        </w:rPr>
        <w:t xml:space="preserve"> </w:t>
      </w:r>
      <w:r>
        <w:rPr>
          <w:rFonts w:cs="Arial"/>
          <w:szCs w:val="20"/>
        </w:rPr>
        <w:t xml:space="preserve">and 56 µL of DMSO (ratio 1:2:7) in an </w:t>
      </w:r>
      <w:proofErr w:type="spellStart"/>
      <w:r>
        <w:rPr>
          <w:rFonts w:cs="Arial"/>
          <w:szCs w:val="20"/>
        </w:rPr>
        <w:t>eppendorf</w:t>
      </w:r>
      <w:proofErr w:type="spellEnd"/>
      <w:r>
        <w:rPr>
          <w:rFonts w:cs="Arial"/>
          <w:szCs w:val="20"/>
        </w:rPr>
        <w:t xml:space="preserve"> tube</w:t>
      </w:r>
      <w:r w:rsidR="00784342">
        <w:rPr>
          <w:rFonts w:cs="Arial"/>
          <w:szCs w:val="20"/>
        </w:rPr>
        <w:t>.</w:t>
      </w:r>
    </w:p>
    <w:p w14:paraId="5ABFEC29" w14:textId="45DAA671" w:rsidR="00784342" w:rsidRPr="00AD608F" w:rsidRDefault="00994BF7" w:rsidP="00784342">
      <w:pPr>
        <w:pStyle w:val="ListParagraph"/>
        <w:numPr>
          <w:ilvl w:val="1"/>
          <w:numId w:val="7"/>
        </w:numPr>
        <w:spacing w:before="60" w:after="60" w:line="276" w:lineRule="auto"/>
        <w:ind w:left="397" w:hanging="284"/>
        <w:contextualSpacing w:val="0"/>
        <w:rPr>
          <w:szCs w:val="20"/>
        </w:rPr>
      </w:pPr>
      <w:r>
        <w:rPr>
          <w:rFonts w:cs="Arial"/>
          <w:szCs w:val="20"/>
        </w:rPr>
        <w:t>Incubate the reaction at</w:t>
      </w:r>
      <w:r w:rsidRPr="00994BF7">
        <w:rPr>
          <w:rFonts w:cs="Arial"/>
          <w:szCs w:val="20"/>
        </w:rPr>
        <w:t xml:space="preserve"> </w:t>
      </w:r>
      <w:r>
        <w:rPr>
          <w:rFonts w:cs="Arial"/>
          <w:szCs w:val="20"/>
        </w:rPr>
        <w:t xml:space="preserve">60˚C for </w:t>
      </w:r>
      <w:r w:rsidR="009F1C42">
        <w:rPr>
          <w:rFonts w:cs="Arial"/>
          <w:szCs w:val="20"/>
        </w:rPr>
        <w:t>3</w:t>
      </w:r>
      <w:r>
        <w:rPr>
          <w:rFonts w:cs="Arial"/>
          <w:szCs w:val="20"/>
        </w:rPr>
        <w:t>0 min. Cool the reaction to room temperature and briefly centrifuge the tube</w:t>
      </w:r>
      <w:r w:rsidR="00784342">
        <w:rPr>
          <w:rFonts w:cs="Arial"/>
          <w:szCs w:val="20"/>
        </w:rPr>
        <w:t>.</w:t>
      </w:r>
    </w:p>
    <w:p w14:paraId="0FD3C022" w14:textId="77777777" w:rsidR="00784342" w:rsidRPr="00AD608F" w:rsidRDefault="00784342" w:rsidP="00784342">
      <w:pPr>
        <w:pStyle w:val="ListParagraph"/>
        <w:numPr>
          <w:ilvl w:val="1"/>
          <w:numId w:val="7"/>
        </w:numPr>
        <w:spacing w:before="60" w:after="60" w:line="276" w:lineRule="auto"/>
        <w:ind w:left="397" w:hanging="284"/>
        <w:contextualSpacing w:val="0"/>
        <w:rPr>
          <w:szCs w:val="20"/>
        </w:rPr>
      </w:pPr>
      <w:r>
        <w:rPr>
          <w:rFonts w:cs="Arial"/>
          <w:szCs w:val="20"/>
        </w:rPr>
        <w:t xml:space="preserve">Using </w:t>
      </w:r>
      <w:r w:rsidR="00071E11">
        <w:rPr>
          <w:rFonts w:cs="Arial"/>
          <w:szCs w:val="20"/>
        </w:rPr>
        <w:t xml:space="preserve">the hydrolyzed Nitrocefin solution (2 mM stock solution) prepare standard curve dilution as </w:t>
      </w:r>
      <w:r w:rsidRPr="002838E4">
        <w:rPr>
          <w:rFonts w:cs="Arial"/>
          <w:szCs w:val="20"/>
        </w:rPr>
        <w:t>described in the table</w:t>
      </w:r>
      <w:r w:rsidR="00071E11">
        <w:rPr>
          <w:rFonts w:cs="Arial"/>
          <w:szCs w:val="20"/>
        </w:rPr>
        <w:t xml:space="preserve"> </w:t>
      </w:r>
      <w:r w:rsidRPr="002838E4">
        <w:rPr>
          <w:rFonts w:cs="Arial"/>
          <w:szCs w:val="20"/>
        </w:rPr>
        <w:t>in a microplate or microcentrifuge</w:t>
      </w:r>
      <w:r>
        <w:rPr>
          <w:rFonts w:cs="Arial"/>
          <w:szCs w:val="20"/>
        </w:rPr>
        <w:t xml:space="preserve"> tubes:</w:t>
      </w:r>
    </w:p>
    <w:p w14:paraId="497E86A8" w14:textId="77777777" w:rsidR="007977B6" w:rsidRDefault="007977B6" w:rsidP="007977B6">
      <w:pPr>
        <w:tabs>
          <w:tab w:val="left" w:pos="900"/>
        </w:tabs>
        <w:spacing w:before="60" w:after="60" w:line="276" w:lineRule="auto"/>
        <w:ind w:left="360"/>
        <w:rPr>
          <w:rFonts w:cs="Arial"/>
          <w:szCs w:val="20"/>
        </w:rPr>
      </w:pPr>
    </w:p>
    <w:tbl>
      <w:tblPr>
        <w:tblW w:w="5707" w:type="dxa"/>
        <w:jc w:val="center"/>
        <w:tblLook w:val="04A0" w:firstRow="1" w:lastRow="0" w:firstColumn="1" w:lastColumn="0" w:noHBand="0" w:noVBand="1"/>
      </w:tblPr>
      <w:tblGrid>
        <w:gridCol w:w="1081"/>
        <w:gridCol w:w="1098"/>
        <w:gridCol w:w="885"/>
        <w:gridCol w:w="1247"/>
        <w:gridCol w:w="1396"/>
      </w:tblGrid>
      <w:tr w:rsidR="00071E11" w:rsidRPr="00384D2B" w14:paraId="2C0E0D21" w14:textId="77777777" w:rsidTr="00071E11">
        <w:trPr>
          <w:trHeight w:val="591"/>
          <w:jc w:val="center"/>
        </w:trPr>
        <w:tc>
          <w:tcPr>
            <w:tcW w:w="1081" w:type="dxa"/>
            <w:tcBorders>
              <w:top w:val="single" w:sz="4" w:space="0" w:color="auto"/>
              <w:left w:val="single" w:sz="4" w:space="0" w:color="auto"/>
              <w:bottom w:val="single" w:sz="4" w:space="0" w:color="auto"/>
              <w:right w:val="single" w:sz="4" w:space="0" w:color="auto"/>
            </w:tcBorders>
            <w:shd w:val="clear" w:color="000000" w:fill="2B85BB"/>
            <w:vAlign w:val="center"/>
            <w:hideMark/>
          </w:tcPr>
          <w:p w14:paraId="1600BE9D" w14:textId="77777777" w:rsidR="00994BF7" w:rsidRDefault="00994BF7" w:rsidP="00994BF7">
            <w:pPr>
              <w:spacing w:before="0" w:line="240" w:lineRule="auto"/>
              <w:jc w:val="center"/>
              <w:rPr>
                <w:rFonts w:eastAsia="Times New Roman" w:cs="Arial"/>
                <w:b/>
                <w:bCs/>
                <w:color w:val="FFFFFF"/>
                <w:sz w:val="18"/>
                <w:szCs w:val="18"/>
              </w:rPr>
            </w:pPr>
            <w:r w:rsidRPr="000A652A">
              <w:rPr>
                <w:rFonts w:eastAsia="Times New Roman" w:cs="Arial"/>
                <w:b/>
                <w:bCs/>
                <w:color w:val="FFFFFF"/>
                <w:sz w:val="18"/>
                <w:szCs w:val="18"/>
              </w:rPr>
              <w:t>Standard</w:t>
            </w:r>
          </w:p>
          <w:p w14:paraId="359D4FDF" w14:textId="77777777" w:rsidR="00994BF7" w:rsidRPr="00D66931" w:rsidRDefault="00994BF7" w:rsidP="00994BF7">
            <w:pPr>
              <w:spacing w:before="0" w:line="240" w:lineRule="auto"/>
              <w:jc w:val="center"/>
              <w:rPr>
                <w:rFonts w:eastAsia="Times New Roman" w:cs="Arial"/>
                <w:b/>
                <w:bCs/>
                <w:color w:val="FFFFFF"/>
                <w:sz w:val="18"/>
                <w:szCs w:val="18"/>
              </w:rPr>
            </w:pPr>
            <w:r w:rsidRPr="000A652A">
              <w:rPr>
                <w:rFonts w:eastAsia="Times New Roman" w:cs="Arial"/>
                <w:b/>
                <w:bCs/>
                <w:color w:val="FFFFFF"/>
                <w:sz w:val="18"/>
                <w:szCs w:val="18"/>
              </w:rPr>
              <w:t xml:space="preserve"> #</w:t>
            </w:r>
          </w:p>
        </w:tc>
        <w:tc>
          <w:tcPr>
            <w:tcW w:w="1098" w:type="dxa"/>
            <w:tcBorders>
              <w:top w:val="single" w:sz="4" w:space="0" w:color="auto"/>
              <w:left w:val="nil"/>
              <w:bottom w:val="single" w:sz="4" w:space="0" w:color="auto"/>
              <w:right w:val="single" w:sz="4" w:space="0" w:color="auto"/>
            </w:tcBorders>
            <w:shd w:val="clear" w:color="000000" w:fill="2B85BB"/>
            <w:vAlign w:val="center"/>
            <w:hideMark/>
          </w:tcPr>
          <w:p w14:paraId="6F0DF8BF" w14:textId="77777777" w:rsidR="00994BF7" w:rsidRDefault="00994BF7" w:rsidP="00994BF7">
            <w:pPr>
              <w:spacing w:before="0" w:line="240" w:lineRule="auto"/>
              <w:jc w:val="center"/>
              <w:rPr>
                <w:rFonts w:eastAsia="Times New Roman" w:cs="Arial"/>
                <w:b/>
                <w:bCs/>
                <w:color w:val="FFFFFF"/>
                <w:sz w:val="18"/>
                <w:szCs w:val="18"/>
              </w:rPr>
            </w:pPr>
            <w:r>
              <w:rPr>
                <w:rFonts w:eastAsia="Times New Roman" w:cs="Arial"/>
                <w:b/>
                <w:bCs/>
                <w:color w:val="FFFFFF"/>
                <w:sz w:val="18"/>
                <w:szCs w:val="18"/>
              </w:rPr>
              <w:t>Volume of standard</w:t>
            </w:r>
          </w:p>
          <w:p w14:paraId="060CB652" w14:textId="77777777" w:rsidR="00994BF7" w:rsidRPr="00D66931" w:rsidRDefault="00994BF7" w:rsidP="00994BF7">
            <w:pPr>
              <w:spacing w:before="0" w:line="240" w:lineRule="auto"/>
              <w:jc w:val="center"/>
              <w:rPr>
                <w:rFonts w:eastAsia="Times New Roman" w:cs="Arial"/>
                <w:b/>
                <w:bCs/>
                <w:color w:val="FFFFFF"/>
                <w:sz w:val="18"/>
                <w:szCs w:val="18"/>
              </w:rPr>
            </w:pPr>
            <w:r>
              <w:rPr>
                <w:rFonts w:eastAsia="Times New Roman" w:cs="Arial"/>
                <w:b/>
                <w:bCs/>
                <w:color w:val="FFFFFF"/>
                <w:sz w:val="18"/>
                <w:szCs w:val="18"/>
              </w:rPr>
              <w:t>(µL</w:t>
            </w:r>
            <w:r w:rsidRPr="000A652A">
              <w:rPr>
                <w:rFonts w:eastAsia="Times New Roman" w:cs="Arial"/>
                <w:b/>
                <w:bCs/>
                <w:color w:val="FFFFFF"/>
                <w:sz w:val="18"/>
                <w:szCs w:val="18"/>
              </w:rPr>
              <w:t>)</w:t>
            </w:r>
          </w:p>
        </w:tc>
        <w:tc>
          <w:tcPr>
            <w:tcW w:w="885" w:type="dxa"/>
            <w:tcBorders>
              <w:top w:val="single" w:sz="4" w:space="0" w:color="auto"/>
              <w:left w:val="nil"/>
              <w:bottom w:val="single" w:sz="4" w:space="0" w:color="auto"/>
              <w:right w:val="single" w:sz="4" w:space="0" w:color="auto"/>
            </w:tcBorders>
            <w:shd w:val="clear" w:color="000000" w:fill="2B85BB"/>
            <w:vAlign w:val="center"/>
            <w:hideMark/>
          </w:tcPr>
          <w:p w14:paraId="30BB0FE1" w14:textId="77777777" w:rsidR="00994BF7" w:rsidRDefault="00994BF7" w:rsidP="00994BF7">
            <w:pPr>
              <w:spacing w:before="0" w:line="240" w:lineRule="auto"/>
              <w:jc w:val="center"/>
              <w:rPr>
                <w:rFonts w:eastAsia="Times New Roman" w:cs="Arial"/>
                <w:b/>
                <w:bCs/>
                <w:color w:val="FFFFFF"/>
                <w:sz w:val="18"/>
                <w:szCs w:val="18"/>
              </w:rPr>
            </w:pPr>
            <w:r>
              <w:rPr>
                <w:rFonts w:eastAsia="Times New Roman" w:cs="Arial"/>
                <w:b/>
                <w:bCs/>
                <w:color w:val="FFFFFF"/>
                <w:sz w:val="18"/>
                <w:szCs w:val="18"/>
              </w:rPr>
              <w:t>Assay Buffer</w:t>
            </w:r>
          </w:p>
          <w:p w14:paraId="135CE509" w14:textId="77777777" w:rsidR="00994BF7" w:rsidRPr="00D66931" w:rsidRDefault="00994BF7" w:rsidP="00994BF7">
            <w:pPr>
              <w:spacing w:before="0" w:line="240" w:lineRule="auto"/>
              <w:jc w:val="center"/>
              <w:rPr>
                <w:rFonts w:eastAsia="Times New Roman" w:cs="Arial"/>
                <w:b/>
                <w:bCs/>
                <w:color w:val="FFFFFF"/>
                <w:sz w:val="18"/>
                <w:szCs w:val="18"/>
              </w:rPr>
            </w:pPr>
            <w:r w:rsidRPr="000A652A">
              <w:rPr>
                <w:rFonts w:eastAsia="Times New Roman" w:cs="Arial"/>
                <w:b/>
                <w:bCs/>
                <w:color w:val="FFFFFF"/>
                <w:sz w:val="18"/>
                <w:szCs w:val="18"/>
              </w:rPr>
              <w:t>(</w:t>
            </w:r>
            <w:r>
              <w:rPr>
                <w:rFonts w:eastAsia="Times New Roman" w:cs="Arial"/>
                <w:b/>
                <w:bCs/>
                <w:color w:val="FFFFFF"/>
                <w:sz w:val="18"/>
                <w:szCs w:val="18"/>
              </w:rPr>
              <w:t>µL</w:t>
            </w:r>
            <w:r w:rsidRPr="000A652A">
              <w:rPr>
                <w:rFonts w:eastAsia="Times New Roman" w:cs="Arial"/>
                <w:b/>
                <w:bCs/>
                <w:color w:val="FFFFFF"/>
                <w:sz w:val="18"/>
                <w:szCs w:val="18"/>
              </w:rPr>
              <w:t>)</w:t>
            </w:r>
          </w:p>
        </w:tc>
        <w:tc>
          <w:tcPr>
            <w:tcW w:w="1247" w:type="dxa"/>
            <w:tcBorders>
              <w:top w:val="single" w:sz="4" w:space="0" w:color="auto"/>
              <w:left w:val="nil"/>
              <w:bottom w:val="single" w:sz="4" w:space="0" w:color="auto"/>
              <w:right w:val="single" w:sz="4" w:space="0" w:color="auto"/>
            </w:tcBorders>
            <w:shd w:val="clear" w:color="000000" w:fill="2B85BB"/>
            <w:vAlign w:val="center"/>
            <w:hideMark/>
          </w:tcPr>
          <w:p w14:paraId="6DCB49E2" w14:textId="77777777" w:rsidR="00994BF7" w:rsidRPr="00D66931" w:rsidRDefault="00994BF7" w:rsidP="00994BF7">
            <w:pPr>
              <w:spacing w:before="0" w:line="240" w:lineRule="auto"/>
              <w:jc w:val="center"/>
              <w:rPr>
                <w:rFonts w:eastAsia="Times New Roman" w:cs="Arial"/>
                <w:b/>
                <w:bCs/>
                <w:color w:val="FFFFFF"/>
                <w:sz w:val="18"/>
                <w:szCs w:val="18"/>
              </w:rPr>
            </w:pPr>
            <w:r>
              <w:rPr>
                <w:rFonts w:eastAsia="Times New Roman" w:cs="Arial"/>
                <w:b/>
                <w:bCs/>
                <w:color w:val="FFFFFF"/>
                <w:sz w:val="18"/>
                <w:szCs w:val="18"/>
              </w:rPr>
              <w:t>Final v</w:t>
            </w:r>
            <w:r w:rsidRPr="000A652A">
              <w:rPr>
                <w:rFonts w:eastAsia="Times New Roman" w:cs="Arial"/>
                <w:b/>
                <w:bCs/>
                <w:color w:val="FFFFFF"/>
                <w:sz w:val="18"/>
                <w:szCs w:val="18"/>
              </w:rPr>
              <w:t>olume</w:t>
            </w:r>
            <w:r>
              <w:rPr>
                <w:rFonts w:eastAsia="Times New Roman" w:cs="Arial"/>
                <w:b/>
                <w:bCs/>
                <w:color w:val="FFFFFF"/>
                <w:sz w:val="18"/>
                <w:szCs w:val="18"/>
              </w:rPr>
              <w:t xml:space="preserve"> standard in well </w:t>
            </w:r>
            <w:r w:rsidRPr="000A652A">
              <w:rPr>
                <w:rFonts w:eastAsia="Times New Roman" w:cs="Arial"/>
                <w:b/>
                <w:bCs/>
                <w:color w:val="FFFFFF"/>
                <w:sz w:val="18"/>
                <w:szCs w:val="18"/>
              </w:rPr>
              <w:t>(</w:t>
            </w:r>
            <w:r>
              <w:rPr>
                <w:rFonts w:eastAsia="Times New Roman" w:cs="Arial"/>
                <w:b/>
                <w:bCs/>
                <w:color w:val="FFFFFF"/>
                <w:sz w:val="18"/>
                <w:szCs w:val="18"/>
              </w:rPr>
              <w:t>µL</w:t>
            </w:r>
            <w:r w:rsidRPr="000A652A">
              <w:rPr>
                <w:rFonts w:eastAsia="Times New Roman" w:cs="Arial"/>
                <w:b/>
                <w:bCs/>
                <w:color w:val="FFFFFF"/>
                <w:sz w:val="18"/>
                <w:szCs w:val="18"/>
              </w:rPr>
              <w:t>)</w:t>
            </w:r>
          </w:p>
        </w:tc>
        <w:tc>
          <w:tcPr>
            <w:tcW w:w="1396" w:type="dxa"/>
            <w:tcBorders>
              <w:top w:val="single" w:sz="4" w:space="0" w:color="auto"/>
              <w:left w:val="nil"/>
              <w:bottom w:val="single" w:sz="4" w:space="0" w:color="auto"/>
              <w:right w:val="single" w:sz="4" w:space="0" w:color="auto"/>
            </w:tcBorders>
            <w:shd w:val="clear" w:color="000000" w:fill="2B85BB"/>
            <w:vAlign w:val="center"/>
            <w:hideMark/>
          </w:tcPr>
          <w:p w14:paraId="2ADE451C" w14:textId="77777777" w:rsidR="00994BF7" w:rsidRPr="00D66931" w:rsidRDefault="000B56EB" w:rsidP="000B56EB">
            <w:pPr>
              <w:spacing w:before="0" w:line="240" w:lineRule="auto"/>
              <w:jc w:val="center"/>
              <w:rPr>
                <w:rFonts w:eastAsia="Times New Roman" w:cs="Arial"/>
                <w:b/>
                <w:bCs/>
                <w:color w:val="FFFFFF"/>
                <w:sz w:val="18"/>
                <w:szCs w:val="18"/>
              </w:rPr>
            </w:pPr>
            <w:r>
              <w:rPr>
                <w:rFonts w:eastAsia="Times New Roman" w:cs="Arial"/>
                <w:b/>
                <w:bCs/>
                <w:color w:val="FFFFFF"/>
                <w:sz w:val="18"/>
                <w:szCs w:val="18"/>
              </w:rPr>
              <w:t xml:space="preserve">End Conc. </w:t>
            </w:r>
            <w:r w:rsidR="00994BF7">
              <w:rPr>
                <w:rFonts w:eastAsia="Times New Roman" w:cs="Arial"/>
                <w:b/>
                <w:bCs/>
                <w:color w:val="FFFFFF"/>
                <w:sz w:val="18"/>
                <w:szCs w:val="18"/>
              </w:rPr>
              <w:t>hydrolyzed Nitrocefin in well</w:t>
            </w:r>
          </w:p>
        </w:tc>
      </w:tr>
      <w:tr w:rsidR="00071E11" w:rsidRPr="007E040F" w14:paraId="7A262CCA" w14:textId="77777777" w:rsidTr="00071E11">
        <w:trPr>
          <w:trHeight w:val="197"/>
          <w:jc w:val="center"/>
        </w:trPr>
        <w:tc>
          <w:tcPr>
            <w:tcW w:w="1081" w:type="dxa"/>
            <w:tcBorders>
              <w:top w:val="nil"/>
              <w:left w:val="single" w:sz="4" w:space="0" w:color="auto"/>
              <w:bottom w:val="single" w:sz="4" w:space="0" w:color="auto"/>
              <w:right w:val="single" w:sz="4" w:space="0" w:color="auto"/>
            </w:tcBorders>
            <w:shd w:val="clear" w:color="000000" w:fill="DBE5F1"/>
            <w:vAlign w:val="center"/>
            <w:hideMark/>
          </w:tcPr>
          <w:p w14:paraId="321A692E" w14:textId="77777777" w:rsidR="007977B6" w:rsidRPr="00D66931" w:rsidRDefault="007977B6" w:rsidP="007977B6">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1</w:t>
            </w:r>
          </w:p>
        </w:tc>
        <w:tc>
          <w:tcPr>
            <w:tcW w:w="1098" w:type="dxa"/>
            <w:tcBorders>
              <w:top w:val="nil"/>
              <w:left w:val="nil"/>
              <w:bottom w:val="single" w:sz="4" w:space="0" w:color="auto"/>
              <w:right w:val="single" w:sz="4" w:space="0" w:color="auto"/>
            </w:tcBorders>
            <w:shd w:val="clear" w:color="000000" w:fill="DBE5F1"/>
            <w:vAlign w:val="center"/>
            <w:hideMark/>
          </w:tcPr>
          <w:p w14:paraId="3A41DA69" w14:textId="77777777" w:rsidR="007977B6" w:rsidRPr="00313438" w:rsidRDefault="007977B6" w:rsidP="007977B6">
            <w:pPr>
              <w:spacing w:before="0" w:line="240" w:lineRule="auto"/>
              <w:jc w:val="center"/>
              <w:rPr>
                <w:rFonts w:eastAsia="Times New Roman" w:cs="Arial"/>
                <w:b/>
                <w:bCs/>
                <w:color w:val="000000"/>
                <w:sz w:val="18"/>
                <w:szCs w:val="18"/>
              </w:rPr>
            </w:pPr>
            <w:r w:rsidRPr="00313438">
              <w:rPr>
                <w:rFonts w:eastAsia="Times New Roman" w:cs="Arial"/>
                <w:b/>
                <w:bCs/>
                <w:color w:val="000000"/>
                <w:sz w:val="18"/>
                <w:szCs w:val="18"/>
              </w:rPr>
              <w:t>0</w:t>
            </w:r>
          </w:p>
        </w:tc>
        <w:tc>
          <w:tcPr>
            <w:tcW w:w="885" w:type="dxa"/>
            <w:tcBorders>
              <w:top w:val="nil"/>
              <w:left w:val="nil"/>
              <w:bottom w:val="single" w:sz="4" w:space="0" w:color="auto"/>
              <w:right w:val="single" w:sz="4" w:space="0" w:color="auto"/>
            </w:tcBorders>
            <w:shd w:val="clear" w:color="000000" w:fill="DBE5F1"/>
            <w:vAlign w:val="center"/>
            <w:hideMark/>
          </w:tcPr>
          <w:p w14:paraId="0B64B9AD" w14:textId="77777777" w:rsidR="007977B6" w:rsidRPr="00D66931" w:rsidRDefault="00DE2D1A" w:rsidP="002819D0">
            <w:pPr>
              <w:spacing w:before="0" w:line="240" w:lineRule="auto"/>
              <w:jc w:val="center"/>
              <w:rPr>
                <w:rFonts w:eastAsia="Times New Roman" w:cs="Arial"/>
                <w:b/>
                <w:bCs/>
                <w:color w:val="000000"/>
                <w:sz w:val="18"/>
                <w:szCs w:val="18"/>
              </w:rPr>
            </w:pPr>
            <w:r>
              <w:rPr>
                <w:rFonts w:eastAsia="Times New Roman" w:cs="Arial"/>
                <w:b/>
                <w:bCs/>
                <w:color w:val="000000"/>
                <w:sz w:val="18"/>
                <w:szCs w:val="18"/>
              </w:rPr>
              <w:t>2</w:t>
            </w:r>
            <w:r w:rsidR="00071E11">
              <w:rPr>
                <w:rFonts w:eastAsia="Times New Roman" w:cs="Arial"/>
                <w:b/>
                <w:bCs/>
                <w:color w:val="000000"/>
                <w:sz w:val="18"/>
                <w:szCs w:val="18"/>
              </w:rPr>
              <w:t>5</w:t>
            </w:r>
            <w:r w:rsidR="002819D0">
              <w:rPr>
                <w:rFonts w:eastAsia="Times New Roman" w:cs="Arial"/>
                <w:b/>
                <w:bCs/>
                <w:color w:val="000000"/>
                <w:sz w:val="18"/>
                <w:szCs w:val="18"/>
              </w:rPr>
              <w:t>0</w:t>
            </w:r>
          </w:p>
        </w:tc>
        <w:tc>
          <w:tcPr>
            <w:tcW w:w="1247" w:type="dxa"/>
            <w:tcBorders>
              <w:top w:val="nil"/>
              <w:left w:val="nil"/>
              <w:bottom w:val="single" w:sz="4" w:space="0" w:color="auto"/>
              <w:right w:val="single" w:sz="4" w:space="0" w:color="auto"/>
            </w:tcBorders>
            <w:shd w:val="clear" w:color="000000" w:fill="DBE5F1"/>
            <w:vAlign w:val="center"/>
            <w:hideMark/>
          </w:tcPr>
          <w:p w14:paraId="3233D8EC" w14:textId="77777777" w:rsidR="007977B6" w:rsidRPr="00D66931" w:rsidRDefault="00071E11" w:rsidP="007977B6">
            <w:pPr>
              <w:spacing w:before="0" w:line="240" w:lineRule="auto"/>
              <w:jc w:val="center"/>
              <w:rPr>
                <w:rFonts w:eastAsia="Times New Roman" w:cs="Arial"/>
                <w:b/>
                <w:bCs/>
                <w:color w:val="000000"/>
                <w:sz w:val="18"/>
                <w:szCs w:val="18"/>
              </w:rPr>
            </w:pPr>
            <w:r>
              <w:rPr>
                <w:rFonts w:eastAsia="Times New Roman" w:cs="Arial"/>
                <w:b/>
                <w:bCs/>
                <w:color w:val="000000"/>
                <w:sz w:val="18"/>
                <w:szCs w:val="18"/>
              </w:rPr>
              <w:t>1</w:t>
            </w:r>
            <w:r w:rsidR="007977B6">
              <w:rPr>
                <w:rFonts w:eastAsia="Times New Roman" w:cs="Arial"/>
                <w:b/>
                <w:bCs/>
                <w:color w:val="000000"/>
                <w:sz w:val="18"/>
                <w:szCs w:val="18"/>
              </w:rPr>
              <w:t>00 µL</w:t>
            </w:r>
          </w:p>
        </w:tc>
        <w:tc>
          <w:tcPr>
            <w:tcW w:w="1396" w:type="dxa"/>
            <w:tcBorders>
              <w:top w:val="nil"/>
              <w:left w:val="nil"/>
              <w:bottom w:val="single" w:sz="4" w:space="0" w:color="auto"/>
              <w:right w:val="single" w:sz="4" w:space="0" w:color="auto"/>
            </w:tcBorders>
            <w:shd w:val="clear" w:color="000000" w:fill="DBE5F1"/>
            <w:vAlign w:val="center"/>
            <w:hideMark/>
          </w:tcPr>
          <w:p w14:paraId="0A159C9F" w14:textId="77777777" w:rsidR="007977B6" w:rsidRPr="00D66931" w:rsidRDefault="007977B6" w:rsidP="005B2ADA">
            <w:pPr>
              <w:spacing w:before="0" w:line="240" w:lineRule="auto"/>
              <w:jc w:val="center"/>
              <w:rPr>
                <w:rFonts w:eastAsia="Times New Roman" w:cs="Arial"/>
                <w:b/>
                <w:bCs/>
                <w:color w:val="000000"/>
                <w:sz w:val="18"/>
                <w:szCs w:val="18"/>
              </w:rPr>
            </w:pPr>
            <w:r w:rsidRPr="00313438">
              <w:rPr>
                <w:rFonts w:eastAsia="Times New Roman" w:cs="Arial"/>
                <w:b/>
                <w:bCs/>
                <w:color w:val="000000"/>
                <w:sz w:val="18"/>
                <w:szCs w:val="18"/>
              </w:rPr>
              <w:t>0 n</w:t>
            </w:r>
            <w:r w:rsidR="005B2ADA">
              <w:rPr>
                <w:rFonts w:eastAsia="Times New Roman" w:cs="Arial"/>
                <w:b/>
                <w:bCs/>
                <w:color w:val="000000"/>
                <w:sz w:val="18"/>
                <w:szCs w:val="18"/>
              </w:rPr>
              <w:t>mol</w:t>
            </w:r>
            <w:r w:rsidRPr="00313438">
              <w:rPr>
                <w:rFonts w:eastAsia="Times New Roman" w:cs="Arial"/>
                <w:b/>
                <w:bCs/>
                <w:color w:val="000000"/>
                <w:sz w:val="18"/>
                <w:szCs w:val="18"/>
              </w:rPr>
              <w:t>/well</w:t>
            </w:r>
          </w:p>
        </w:tc>
      </w:tr>
      <w:tr w:rsidR="00071E11" w:rsidRPr="007E040F" w14:paraId="04E80BEC" w14:textId="77777777" w:rsidTr="00071E11">
        <w:trPr>
          <w:trHeight w:val="197"/>
          <w:jc w:val="center"/>
        </w:trPr>
        <w:tc>
          <w:tcPr>
            <w:tcW w:w="1081" w:type="dxa"/>
            <w:tcBorders>
              <w:top w:val="nil"/>
              <w:left w:val="single" w:sz="4" w:space="0" w:color="auto"/>
              <w:bottom w:val="single" w:sz="4" w:space="0" w:color="auto"/>
              <w:right w:val="single" w:sz="4" w:space="0" w:color="auto"/>
            </w:tcBorders>
            <w:shd w:val="clear" w:color="000000" w:fill="B8CCE4"/>
            <w:vAlign w:val="center"/>
            <w:hideMark/>
          </w:tcPr>
          <w:p w14:paraId="259147F5" w14:textId="77777777" w:rsidR="007977B6" w:rsidRPr="00D66931" w:rsidRDefault="007977B6" w:rsidP="007977B6">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2</w:t>
            </w:r>
          </w:p>
        </w:tc>
        <w:tc>
          <w:tcPr>
            <w:tcW w:w="1098" w:type="dxa"/>
            <w:tcBorders>
              <w:top w:val="nil"/>
              <w:left w:val="nil"/>
              <w:bottom w:val="single" w:sz="4" w:space="0" w:color="auto"/>
              <w:right w:val="single" w:sz="4" w:space="0" w:color="auto"/>
            </w:tcBorders>
            <w:shd w:val="clear" w:color="000000" w:fill="B8CCE4"/>
            <w:vAlign w:val="center"/>
            <w:hideMark/>
          </w:tcPr>
          <w:p w14:paraId="51823E2C" w14:textId="77777777" w:rsidR="007977B6" w:rsidRPr="00313438" w:rsidRDefault="00071E11" w:rsidP="007977B6">
            <w:pPr>
              <w:spacing w:before="0" w:line="240" w:lineRule="auto"/>
              <w:jc w:val="center"/>
              <w:rPr>
                <w:rFonts w:eastAsia="Times New Roman" w:cs="Arial"/>
                <w:b/>
                <w:bCs/>
                <w:color w:val="000000"/>
                <w:sz w:val="18"/>
                <w:szCs w:val="18"/>
              </w:rPr>
            </w:pPr>
            <w:r>
              <w:rPr>
                <w:rFonts w:eastAsia="Times New Roman" w:cs="Arial"/>
                <w:b/>
                <w:bCs/>
                <w:color w:val="000000"/>
                <w:sz w:val="18"/>
                <w:szCs w:val="18"/>
              </w:rPr>
              <w:t>5</w:t>
            </w:r>
          </w:p>
        </w:tc>
        <w:tc>
          <w:tcPr>
            <w:tcW w:w="885" w:type="dxa"/>
            <w:tcBorders>
              <w:top w:val="nil"/>
              <w:left w:val="nil"/>
              <w:bottom w:val="single" w:sz="4" w:space="0" w:color="auto"/>
              <w:right w:val="single" w:sz="4" w:space="0" w:color="auto"/>
            </w:tcBorders>
            <w:shd w:val="clear" w:color="000000" w:fill="B8CCE4"/>
            <w:vAlign w:val="center"/>
            <w:hideMark/>
          </w:tcPr>
          <w:p w14:paraId="0C97F25B" w14:textId="77777777" w:rsidR="007977B6" w:rsidRPr="00D66931" w:rsidRDefault="00071E11" w:rsidP="007977B6">
            <w:pPr>
              <w:spacing w:before="0" w:line="240" w:lineRule="auto"/>
              <w:jc w:val="center"/>
              <w:rPr>
                <w:rFonts w:eastAsia="Times New Roman" w:cs="Arial"/>
                <w:b/>
                <w:bCs/>
                <w:color w:val="000000"/>
                <w:sz w:val="18"/>
                <w:szCs w:val="18"/>
              </w:rPr>
            </w:pPr>
            <w:r>
              <w:rPr>
                <w:rFonts w:eastAsia="Times New Roman" w:cs="Arial"/>
                <w:b/>
                <w:bCs/>
                <w:color w:val="000000"/>
                <w:sz w:val="18"/>
                <w:szCs w:val="18"/>
              </w:rPr>
              <w:t>245</w:t>
            </w:r>
          </w:p>
        </w:tc>
        <w:tc>
          <w:tcPr>
            <w:tcW w:w="1247" w:type="dxa"/>
            <w:tcBorders>
              <w:top w:val="nil"/>
              <w:left w:val="nil"/>
              <w:bottom w:val="single" w:sz="4" w:space="0" w:color="auto"/>
              <w:right w:val="single" w:sz="4" w:space="0" w:color="auto"/>
            </w:tcBorders>
            <w:shd w:val="clear" w:color="000000" w:fill="B8CCE4"/>
            <w:vAlign w:val="center"/>
            <w:hideMark/>
          </w:tcPr>
          <w:p w14:paraId="3C3954C4" w14:textId="77777777" w:rsidR="007977B6" w:rsidRPr="00D66931" w:rsidRDefault="00071E11" w:rsidP="007977B6">
            <w:pPr>
              <w:spacing w:before="0" w:line="240" w:lineRule="auto"/>
              <w:jc w:val="center"/>
              <w:rPr>
                <w:rFonts w:eastAsia="Times New Roman" w:cs="Arial"/>
                <w:b/>
                <w:bCs/>
                <w:color w:val="000000"/>
                <w:sz w:val="18"/>
                <w:szCs w:val="18"/>
              </w:rPr>
            </w:pPr>
            <w:r>
              <w:rPr>
                <w:rFonts w:eastAsia="Times New Roman" w:cs="Arial"/>
                <w:b/>
                <w:bCs/>
                <w:color w:val="000000"/>
                <w:sz w:val="18"/>
                <w:szCs w:val="18"/>
              </w:rPr>
              <w:t>100 µL</w:t>
            </w:r>
          </w:p>
        </w:tc>
        <w:tc>
          <w:tcPr>
            <w:tcW w:w="1396" w:type="dxa"/>
            <w:tcBorders>
              <w:top w:val="nil"/>
              <w:left w:val="nil"/>
              <w:bottom w:val="single" w:sz="4" w:space="0" w:color="auto"/>
              <w:right w:val="single" w:sz="4" w:space="0" w:color="auto"/>
            </w:tcBorders>
            <w:shd w:val="clear" w:color="000000" w:fill="B8CCE4"/>
            <w:vAlign w:val="center"/>
            <w:hideMark/>
          </w:tcPr>
          <w:p w14:paraId="7E75B685" w14:textId="77777777" w:rsidR="007977B6" w:rsidRPr="00D66931" w:rsidRDefault="007977B6" w:rsidP="007977B6">
            <w:pPr>
              <w:spacing w:before="0" w:line="240" w:lineRule="auto"/>
              <w:jc w:val="center"/>
              <w:rPr>
                <w:rFonts w:eastAsia="Times New Roman" w:cs="Arial"/>
                <w:b/>
                <w:bCs/>
                <w:color w:val="000000"/>
                <w:sz w:val="18"/>
                <w:szCs w:val="18"/>
              </w:rPr>
            </w:pPr>
            <w:r>
              <w:rPr>
                <w:rFonts w:eastAsia="Times New Roman" w:cs="Arial"/>
                <w:b/>
                <w:bCs/>
                <w:color w:val="000000"/>
                <w:sz w:val="18"/>
                <w:szCs w:val="18"/>
              </w:rPr>
              <w:t>4</w:t>
            </w:r>
            <w:r w:rsidRPr="00313438">
              <w:rPr>
                <w:rFonts w:eastAsia="Times New Roman" w:cs="Arial"/>
                <w:b/>
                <w:bCs/>
                <w:color w:val="000000"/>
                <w:sz w:val="18"/>
                <w:szCs w:val="18"/>
              </w:rPr>
              <w:t xml:space="preserve"> </w:t>
            </w:r>
            <w:r w:rsidR="005B2ADA" w:rsidRPr="00313438">
              <w:rPr>
                <w:rFonts w:eastAsia="Times New Roman" w:cs="Arial"/>
                <w:b/>
                <w:bCs/>
                <w:color w:val="000000"/>
                <w:sz w:val="18"/>
                <w:szCs w:val="18"/>
              </w:rPr>
              <w:t>n</w:t>
            </w:r>
            <w:r w:rsidR="005B2ADA">
              <w:rPr>
                <w:rFonts w:eastAsia="Times New Roman" w:cs="Arial"/>
                <w:b/>
                <w:bCs/>
                <w:color w:val="000000"/>
                <w:sz w:val="18"/>
                <w:szCs w:val="18"/>
              </w:rPr>
              <w:t>mol</w:t>
            </w:r>
            <w:r w:rsidR="005B2ADA" w:rsidRPr="00313438">
              <w:rPr>
                <w:rFonts w:eastAsia="Times New Roman" w:cs="Arial"/>
                <w:b/>
                <w:bCs/>
                <w:color w:val="000000"/>
                <w:sz w:val="18"/>
                <w:szCs w:val="18"/>
              </w:rPr>
              <w:t>/well</w:t>
            </w:r>
          </w:p>
        </w:tc>
      </w:tr>
      <w:tr w:rsidR="00071E11" w:rsidRPr="007E040F" w14:paraId="0BC7FCCC" w14:textId="77777777" w:rsidTr="00071E11">
        <w:trPr>
          <w:trHeight w:val="197"/>
          <w:jc w:val="center"/>
        </w:trPr>
        <w:tc>
          <w:tcPr>
            <w:tcW w:w="1081" w:type="dxa"/>
            <w:tcBorders>
              <w:top w:val="nil"/>
              <w:left w:val="single" w:sz="4" w:space="0" w:color="auto"/>
              <w:bottom w:val="single" w:sz="4" w:space="0" w:color="auto"/>
              <w:right w:val="single" w:sz="4" w:space="0" w:color="auto"/>
            </w:tcBorders>
            <w:shd w:val="clear" w:color="000000" w:fill="DBE5F1"/>
            <w:vAlign w:val="center"/>
            <w:hideMark/>
          </w:tcPr>
          <w:p w14:paraId="551E1D19" w14:textId="77777777" w:rsidR="007977B6" w:rsidRPr="00D66931" w:rsidRDefault="007977B6" w:rsidP="007977B6">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3</w:t>
            </w:r>
          </w:p>
        </w:tc>
        <w:tc>
          <w:tcPr>
            <w:tcW w:w="1098" w:type="dxa"/>
            <w:tcBorders>
              <w:top w:val="nil"/>
              <w:left w:val="nil"/>
              <w:bottom w:val="single" w:sz="4" w:space="0" w:color="auto"/>
              <w:right w:val="single" w:sz="4" w:space="0" w:color="auto"/>
            </w:tcBorders>
            <w:shd w:val="clear" w:color="000000" w:fill="DBE5F1"/>
            <w:vAlign w:val="center"/>
            <w:hideMark/>
          </w:tcPr>
          <w:p w14:paraId="7F4F230B" w14:textId="77777777" w:rsidR="007977B6" w:rsidRPr="00313438" w:rsidRDefault="00071E11" w:rsidP="007977B6">
            <w:pPr>
              <w:spacing w:before="0" w:line="240" w:lineRule="auto"/>
              <w:jc w:val="center"/>
              <w:rPr>
                <w:rFonts w:eastAsia="Times New Roman" w:cs="Arial"/>
                <w:b/>
                <w:bCs/>
                <w:color w:val="000000"/>
                <w:sz w:val="18"/>
                <w:szCs w:val="18"/>
              </w:rPr>
            </w:pPr>
            <w:r>
              <w:rPr>
                <w:rFonts w:eastAsia="Times New Roman" w:cs="Arial"/>
                <w:b/>
                <w:bCs/>
                <w:color w:val="000000"/>
                <w:sz w:val="18"/>
                <w:szCs w:val="18"/>
              </w:rPr>
              <w:t>10</w:t>
            </w:r>
          </w:p>
        </w:tc>
        <w:tc>
          <w:tcPr>
            <w:tcW w:w="885" w:type="dxa"/>
            <w:tcBorders>
              <w:top w:val="nil"/>
              <w:left w:val="nil"/>
              <w:bottom w:val="single" w:sz="4" w:space="0" w:color="auto"/>
              <w:right w:val="single" w:sz="4" w:space="0" w:color="auto"/>
            </w:tcBorders>
            <w:shd w:val="clear" w:color="000000" w:fill="DBE5F1"/>
            <w:vAlign w:val="center"/>
            <w:hideMark/>
          </w:tcPr>
          <w:p w14:paraId="1A004A78" w14:textId="77777777" w:rsidR="007977B6" w:rsidRPr="00D66931" w:rsidRDefault="00071E11" w:rsidP="007977B6">
            <w:pPr>
              <w:spacing w:before="0" w:line="240" w:lineRule="auto"/>
              <w:jc w:val="center"/>
              <w:rPr>
                <w:rFonts w:eastAsia="Times New Roman" w:cs="Arial"/>
                <w:b/>
                <w:bCs/>
                <w:color w:val="000000"/>
                <w:sz w:val="18"/>
                <w:szCs w:val="18"/>
              </w:rPr>
            </w:pPr>
            <w:r>
              <w:rPr>
                <w:rFonts w:eastAsia="Times New Roman" w:cs="Arial"/>
                <w:b/>
                <w:bCs/>
                <w:color w:val="000000"/>
                <w:sz w:val="18"/>
                <w:szCs w:val="18"/>
              </w:rPr>
              <w:t>240</w:t>
            </w:r>
          </w:p>
        </w:tc>
        <w:tc>
          <w:tcPr>
            <w:tcW w:w="1247" w:type="dxa"/>
            <w:tcBorders>
              <w:top w:val="nil"/>
              <w:left w:val="nil"/>
              <w:bottom w:val="single" w:sz="4" w:space="0" w:color="auto"/>
              <w:right w:val="single" w:sz="4" w:space="0" w:color="auto"/>
            </w:tcBorders>
            <w:shd w:val="clear" w:color="000000" w:fill="DBE5F1"/>
            <w:vAlign w:val="center"/>
            <w:hideMark/>
          </w:tcPr>
          <w:p w14:paraId="18359F9C" w14:textId="77777777" w:rsidR="007977B6" w:rsidRPr="00D66931" w:rsidRDefault="00071E11" w:rsidP="007977B6">
            <w:pPr>
              <w:spacing w:before="0" w:line="240" w:lineRule="auto"/>
              <w:jc w:val="center"/>
              <w:rPr>
                <w:rFonts w:eastAsia="Times New Roman" w:cs="Arial"/>
                <w:b/>
                <w:bCs/>
                <w:color w:val="000000"/>
                <w:sz w:val="18"/>
                <w:szCs w:val="18"/>
              </w:rPr>
            </w:pPr>
            <w:r>
              <w:rPr>
                <w:rFonts w:eastAsia="Times New Roman" w:cs="Arial"/>
                <w:b/>
                <w:bCs/>
                <w:color w:val="000000"/>
                <w:sz w:val="18"/>
                <w:szCs w:val="18"/>
              </w:rPr>
              <w:t>100 µL</w:t>
            </w:r>
          </w:p>
        </w:tc>
        <w:tc>
          <w:tcPr>
            <w:tcW w:w="1396" w:type="dxa"/>
            <w:tcBorders>
              <w:top w:val="nil"/>
              <w:left w:val="nil"/>
              <w:bottom w:val="single" w:sz="4" w:space="0" w:color="auto"/>
              <w:right w:val="single" w:sz="4" w:space="0" w:color="auto"/>
            </w:tcBorders>
            <w:shd w:val="clear" w:color="000000" w:fill="DBE5F1"/>
            <w:vAlign w:val="center"/>
            <w:hideMark/>
          </w:tcPr>
          <w:p w14:paraId="5C38D81F" w14:textId="77777777" w:rsidR="007977B6" w:rsidRPr="00D66931" w:rsidRDefault="007977B6" w:rsidP="007977B6">
            <w:pPr>
              <w:spacing w:before="0" w:line="240" w:lineRule="auto"/>
              <w:jc w:val="center"/>
              <w:rPr>
                <w:rFonts w:eastAsia="Times New Roman" w:cs="Arial"/>
                <w:b/>
                <w:bCs/>
                <w:color w:val="000000"/>
                <w:sz w:val="18"/>
                <w:szCs w:val="18"/>
              </w:rPr>
            </w:pPr>
            <w:r>
              <w:rPr>
                <w:rFonts w:eastAsia="Times New Roman" w:cs="Arial"/>
                <w:b/>
                <w:bCs/>
                <w:color w:val="000000"/>
                <w:sz w:val="18"/>
                <w:szCs w:val="18"/>
              </w:rPr>
              <w:t>8</w:t>
            </w:r>
            <w:r w:rsidRPr="00313438">
              <w:rPr>
                <w:rFonts w:eastAsia="Times New Roman" w:cs="Arial"/>
                <w:b/>
                <w:bCs/>
                <w:color w:val="000000"/>
                <w:sz w:val="18"/>
                <w:szCs w:val="18"/>
              </w:rPr>
              <w:t xml:space="preserve"> </w:t>
            </w:r>
            <w:r w:rsidR="005B2ADA" w:rsidRPr="00313438">
              <w:rPr>
                <w:rFonts w:eastAsia="Times New Roman" w:cs="Arial"/>
                <w:b/>
                <w:bCs/>
                <w:color w:val="000000"/>
                <w:sz w:val="18"/>
                <w:szCs w:val="18"/>
              </w:rPr>
              <w:t>n</w:t>
            </w:r>
            <w:r w:rsidR="005B2ADA">
              <w:rPr>
                <w:rFonts w:eastAsia="Times New Roman" w:cs="Arial"/>
                <w:b/>
                <w:bCs/>
                <w:color w:val="000000"/>
                <w:sz w:val="18"/>
                <w:szCs w:val="18"/>
              </w:rPr>
              <w:t>mol</w:t>
            </w:r>
            <w:r w:rsidR="005B2ADA" w:rsidRPr="00313438">
              <w:rPr>
                <w:rFonts w:eastAsia="Times New Roman" w:cs="Arial"/>
                <w:b/>
                <w:bCs/>
                <w:color w:val="000000"/>
                <w:sz w:val="18"/>
                <w:szCs w:val="18"/>
              </w:rPr>
              <w:t>/well</w:t>
            </w:r>
          </w:p>
        </w:tc>
      </w:tr>
      <w:tr w:rsidR="00071E11" w:rsidRPr="007E040F" w14:paraId="6DCA5585" w14:textId="77777777" w:rsidTr="00071E11">
        <w:trPr>
          <w:trHeight w:val="197"/>
          <w:jc w:val="center"/>
        </w:trPr>
        <w:tc>
          <w:tcPr>
            <w:tcW w:w="1081" w:type="dxa"/>
            <w:tcBorders>
              <w:top w:val="nil"/>
              <w:left w:val="single" w:sz="4" w:space="0" w:color="auto"/>
              <w:bottom w:val="single" w:sz="4" w:space="0" w:color="auto"/>
              <w:right w:val="single" w:sz="4" w:space="0" w:color="auto"/>
            </w:tcBorders>
            <w:shd w:val="clear" w:color="000000" w:fill="B8CCE4"/>
            <w:vAlign w:val="center"/>
            <w:hideMark/>
          </w:tcPr>
          <w:p w14:paraId="1239E84B" w14:textId="77777777" w:rsidR="007977B6" w:rsidRPr="00D66931" w:rsidRDefault="007977B6" w:rsidP="007977B6">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4</w:t>
            </w:r>
          </w:p>
        </w:tc>
        <w:tc>
          <w:tcPr>
            <w:tcW w:w="1098" w:type="dxa"/>
            <w:tcBorders>
              <w:top w:val="nil"/>
              <w:left w:val="nil"/>
              <w:bottom w:val="single" w:sz="4" w:space="0" w:color="auto"/>
              <w:right w:val="single" w:sz="4" w:space="0" w:color="auto"/>
            </w:tcBorders>
            <w:shd w:val="clear" w:color="000000" w:fill="B8CCE4"/>
            <w:vAlign w:val="center"/>
            <w:hideMark/>
          </w:tcPr>
          <w:p w14:paraId="529131FA" w14:textId="77777777" w:rsidR="007977B6" w:rsidRPr="00313438" w:rsidRDefault="00DE2D1A" w:rsidP="007977B6">
            <w:pPr>
              <w:spacing w:before="0" w:line="240" w:lineRule="auto"/>
              <w:jc w:val="center"/>
              <w:rPr>
                <w:rFonts w:eastAsia="Times New Roman" w:cs="Arial"/>
                <w:b/>
                <w:bCs/>
                <w:color w:val="000000"/>
                <w:sz w:val="18"/>
                <w:szCs w:val="18"/>
              </w:rPr>
            </w:pPr>
            <w:r>
              <w:rPr>
                <w:rFonts w:eastAsia="Times New Roman" w:cs="Arial"/>
                <w:b/>
                <w:bCs/>
                <w:color w:val="000000"/>
                <w:sz w:val="18"/>
                <w:szCs w:val="18"/>
              </w:rPr>
              <w:t>1</w:t>
            </w:r>
            <w:r w:rsidR="00071E11">
              <w:rPr>
                <w:rFonts w:eastAsia="Times New Roman" w:cs="Arial"/>
                <w:b/>
                <w:bCs/>
                <w:color w:val="000000"/>
                <w:sz w:val="18"/>
                <w:szCs w:val="18"/>
              </w:rPr>
              <w:t>5</w:t>
            </w:r>
          </w:p>
        </w:tc>
        <w:tc>
          <w:tcPr>
            <w:tcW w:w="885" w:type="dxa"/>
            <w:tcBorders>
              <w:top w:val="nil"/>
              <w:left w:val="nil"/>
              <w:bottom w:val="single" w:sz="4" w:space="0" w:color="auto"/>
              <w:right w:val="single" w:sz="4" w:space="0" w:color="auto"/>
            </w:tcBorders>
            <w:shd w:val="clear" w:color="000000" w:fill="B8CCE4"/>
            <w:vAlign w:val="center"/>
            <w:hideMark/>
          </w:tcPr>
          <w:p w14:paraId="27372E85" w14:textId="77777777" w:rsidR="007977B6" w:rsidRPr="00D66931" w:rsidRDefault="00071E11" w:rsidP="007977B6">
            <w:pPr>
              <w:spacing w:before="0" w:line="240" w:lineRule="auto"/>
              <w:jc w:val="center"/>
              <w:rPr>
                <w:rFonts w:eastAsia="Times New Roman" w:cs="Arial"/>
                <w:b/>
                <w:bCs/>
                <w:color w:val="000000"/>
                <w:sz w:val="18"/>
                <w:szCs w:val="18"/>
              </w:rPr>
            </w:pPr>
            <w:r>
              <w:rPr>
                <w:rFonts w:eastAsia="Times New Roman" w:cs="Arial"/>
                <w:b/>
                <w:bCs/>
                <w:color w:val="000000"/>
                <w:sz w:val="18"/>
                <w:szCs w:val="18"/>
              </w:rPr>
              <w:t>235</w:t>
            </w:r>
          </w:p>
        </w:tc>
        <w:tc>
          <w:tcPr>
            <w:tcW w:w="1247" w:type="dxa"/>
            <w:tcBorders>
              <w:top w:val="nil"/>
              <w:left w:val="nil"/>
              <w:bottom w:val="single" w:sz="4" w:space="0" w:color="auto"/>
              <w:right w:val="single" w:sz="4" w:space="0" w:color="auto"/>
            </w:tcBorders>
            <w:shd w:val="clear" w:color="000000" w:fill="B8CCE4"/>
            <w:vAlign w:val="center"/>
            <w:hideMark/>
          </w:tcPr>
          <w:p w14:paraId="0B0070F9" w14:textId="77777777" w:rsidR="007977B6" w:rsidRPr="00D66931" w:rsidRDefault="00071E11" w:rsidP="000865C4">
            <w:pPr>
              <w:spacing w:before="0" w:line="240" w:lineRule="auto"/>
              <w:jc w:val="center"/>
              <w:rPr>
                <w:rFonts w:eastAsia="Times New Roman" w:cs="Arial"/>
                <w:b/>
                <w:bCs/>
                <w:color w:val="000000"/>
                <w:sz w:val="18"/>
                <w:szCs w:val="18"/>
              </w:rPr>
            </w:pPr>
            <w:r>
              <w:rPr>
                <w:rFonts w:eastAsia="Times New Roman" w:cs="Arial"/>
                <w:b/>
                <w:bCs/>
                <w:color w:val="000000"/>
                <w:sz w:val="18"/>
                <w:szCs w:val="18"/>
              </w:rPr>
              <w:t>100 µL</w:t>
            </w:r>
          </w:p>
        </w:tc>
        <w:tc>
          <w:tcPr>
            <w:tcW w:w="1396" w:type="dxa"/>
            <w:tcBorders>
              <w:top w:val="nil"/>
              <w:left w:val="nil"/>
              <w:bottom w:val="single" w:sz="4" w:space="0" w:color="auto"/>
              <w:right w:val="single" w:sz="4" w:space="0" w:color="auto"/>
            </w:tcBorders>
            <w:shd w:val="clear" w:color="000000" w:fill="B8CCE4"/>
            <w:vAlign w:val="center"/>
            <w:hideMark/>
          </w:tcPr>
          <w:p w14:paraId="2AFAACF7" w14:textId="77777777" w:rsidR="007977B6" w:rsidRPr="00D66931" w:rsidRDefault="007977B6" w:rsidP="007977B6">
            <w:pPr>
              <w:spacing w:before="0" w:line="240" w:lineRule="auto"/>
              <w:jc w:val="center"/>
              <w:rPr>
                <w:rFonts w:eastAsia="Times New Roman" w:cs="Arial"/>
                <w:b/>
                <w:bCs/>
                <w:color w:val="000000"/>
                <w:sz w:val="18"/>
                <w:szCs w:val="18"/>
              </w:rPr>
            </w:pPr>
            <w:r>
              <w:rPr>
                <w:rFonts w:eastAsia="Times New Roman" w:cs="Arial"/>
                <w:b/>
                <w:bCs/>
                <w:color w:val="000000"/>
                <w:sz w:val="18"/>
                <w:szCs w:val="18"/>
              </w:rPr>
              <w:t>12</w:t>
            </w:r>
            <w:r w:rsidRPr="00313438">
              <w:rPr>
                <w:rFonts w:eastAsia="Times New Roman" w:cs="Arial"/>
                <w:b/>
                <w:bCs/>
                <w:color w:val="000000"/>
                <w:sz w:val="18"/>
                <w:szCs w:val="18"/>
              </w:rPr>
              <w:t xml:space="preserve"> </w:t>
            </w:r>
            <w:r w:rsidR="005B2ADA" w:rsidRPr="00313438">
              <w:rPr>
                <w:rFonts w:eastAsia="Times New Roman" w:cs="Arial"/>
                <w:b/>
                <w:bCs/>
                <w:color w:val="000000"/>
                <w:sz w:val="18"/>
                <w:szCs w:val="18"/>
              </w:rPr>
              <w:t>n</w:t>
            </w:r>
            <w:r w:rsidR="005B2ADA">
              <w:rPr>
                <w:rFonts w:eastAsia="Times New Roman" w:cs="Arial"/>
                <w:b/>
                <w:bCs/>
                <w:color w:val="000000"/>
                <w:sz w:val="18"/>
                <w:szCs w:val="18"/>
              </w:rPr>
              <w:t>mol</w:t>
            </w:r>
            <w:r w:rsidR="005B2ADA" w:rsidRPr="00313438">
              <w:rPr>
                <w:rFonts w:eastAsia="Times New Roman" w:cs="Arial"/>
                <w:b/>
                <w:bCs/>
                <w:color w:val="000000"/>
                <w:sz w:val="18"/>
                <w:szCs w:val="18"/>
              </w:rPr>
              <w:t>/well</w:t>
            </w:r>
          </w:p>
        </w:tc>
      </w:tr>
      <w:tr w:rsidR="00071E11" w:rsidRPr="007E040F" w14:paraId="37D5DF2A" w14:textId="77777777" w:rsidTr="00071E11">
        <w:trPr>
          <w:trHeight w:val="197"/>
          <w:jc w:val="center"/>
        </w:trPr>
        <w:tc>
          <w:tcPr>
            <w:tcW w:w="1081" w:type="dxa"/>
            <w:tcBorders>
              <w:top w:val="nil"/>
              <w:left w:val="single" w:sz="4" w:space="0" w:color="auto"/>
              <w:bottom w:val="single" w:sz="4" w:space="0" w:color="auto"/>
              <w:right w:val="single" w:sz="4" w:space="0" w:color="auto"/>
            </w:tcBorders>
            <w:shd w:val="clear" w:color="000000" w:fill="DBE5F1"/>
            <w:vAlign w:val="center"/>
            <w:hideMark/>
          </w:tcPr>
          <w:p w14:paraId="063FCEB3" w14:textId="77777777" w:rsidR="007977B6" w:rsidRPr="00D66931" w:rsidRDefault="007977B6" w:rsidP="007977B6">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5</w:t>
            </w:r>
          </w:p>
        </w:tc>
        <w:tc>
          <w:tcPr>
            <w:tcW w:w="1098" w:type="dxa"/>
            <w:tcBorders>
              <w:top w:val="nil"/>
              <w:left w:val="nil"/>
              <w:bottom w:val="single" w:sz="4" w:space="0" w:color="auto"/>
              <w:right w:val="single" w:sz="4" w:space="0" w:color="auto"/>
            </w:tcBorders>
            <w:shd w:val="clear" w:color="000000" w:fill="DBE5F1"/>
            <w:vAlign w:val="center"/>
            <w:hideMark/>
          </w:tcPr>
          <w:p w14:paraId="58E95469" w14:textId="77777777" w:rsidR="007977B6" w:rsidRPr="00313438" w:rsidRDefault="00071E11" w:rsidP="007977B6">
            <w:pPr>
              <w:spacing w:before="0" w:line="240" w:lineRule="auto"/>
              <w:jc w:val="center"/>
              <w:rPr>
                <w:rFonts w:eastAsia="Times New Roman" w:cs="Arial"/>
                <w:b/>
                <w:bCs/>
                <w:color w:val="000000"/>
                <w:sz w:val="18"/>
                <w:szCs w:val="18"/>
              </w:rPr>
            </w:pPr>
            <w:r>
              <w:rPr>
                <w:rFonts w:eastAsia="Times New Roman" w:cs="Arial"/>
                <w:b/>
                <w:bCs/>
                <w:color w:val="000000"/>
                <w:sz w:val="18"/>
                <w:szCs w:val="18"/>
              </w:rPr>
              <w:t>20</w:t>
            </w:r>
          </w:p>
        </w:tc>
        <w:tc>
          <w:tcPr>
            <w:tcW w:w="885" w:type="dxa"/>
            <w:tcBorders>
              <w:top w:val="nil"/>
              <w:left w:val="nil"/>
              <w:bottom w:val="single" w:sz="4" w:space="0" w:color="auto"/>
              <w:right w:val="single" w:sz="4" w:space="0" w:color="auto"/>
            </w:tcBorders>
            <w:shd w:val="clear" w:color="000000" w:fill="DBE5F1"/>
            <w:vAlign w:val="center"/>
            <w:hideMark/>
          </w:tcPr>
          <w:p w14:paraId="0A582082" w14:textId="77777777" w:rsidR="007977B6" w:rsidRPr="00D66931" w:rsidRDefault="00071E11" w:rsidP="007977B6">
            <w:pPr>
              <w:spacing w:before="0" w:line="240" w:lineRule="auto"/>
              <w:jc w:val="center"/>
              <w:rPr>
                <w:rFonts w:eastAsia="Times New Roman" w:cs="Arial"/>
                <w:b/>
                <w:bCs/>
                <w:color w:val="000000"/>
                <w:sz w:val="18"/>
                <w:szCs w:val="18"/>
              </w:rPr>
            </w:pPr>
            <w:r>
              <w:rPr>
                <w:rFonts w:eastAsia="Times New Roman" w:cs="Arial"/>
                <w:b/>
                <w:bCs/>
                <w:color w:val="000000"/>
                <w:sz w:val="18"/>
                <w:szCs w:val="18"/>
              </w:rPr>
              <w:t>230</w:t>
            </w:r>
          </w:p>
        </w:tc>
        <w:tc>
          <w:tcPr>
            <w:tcW w:w="1247" w:type="dxa"/>
            <w:tcBorders>
              <w:top w:val="nil"/>
              <w:left w:val="nil"/>
              <w:bottom w:val="single" w:sz="4" w:space="0" w:color="auto"/>
              <w:right w:val="single" w:sz="4" w:space="0" w:color="auto"/>
            </w:tcBorders>
            <w:shd w:val="clear" w:color="000000" w:fill="DBE5F1"/>
            <w:vAlign w:val="center"/>
            <w:hideMark/>
          </w:tcPr>
          <w:p w14:paraId="71E3BEF7" w14:textId="77777777" w:rsidR="007977B6" w:rsidRPr="00D66931" w:rsidRDefault="00071E11" w:rsidP="007977B6">
            <w:pPr>
              <w:spacing w:before="0" w:line="240" w:lineRule="auto"/>
              <w:jc w:val="center"/>
              <w:rPr>
                <w:rFonts w:eastAsia="Times New Roman" w:cs="Arial"/>
                <w:b/>
                <w:bCs/>
                <w:color w:val="000000"/>
                <w:sz w:val="18"/>
                <w:szCs w:val="18"/>
              </w:rPr>
            </w:pPr>
            <w:r>
              <w:rPr>
                <w:rFonts w:eastAsia="Times New Roman" w:cs="Arial"/>
                <w:b/>
                <w:bCs/>
                <w:color w:val="000000"/>
                <w:sz w:val="18"/>
                <w:szCs w:val="18"/>
              </w:rPr>
              <w:t>100 µL</w:t>
            </w:r>
          </w:p>
        </w:tc>
        <w:tc>
          <w:tcPr>
            <w:tcW w:w="1396" w:type="dxa"/>
            <w:tcBorders>
              <w:top w:val="nil"/>
              <w:left w:val="nil"/>
              <w:bottom w:val="single" w:sz="4" w:space="0" w:color="auto"/>
              <w:right w:val="single" w:sz="4" w:space="0" w:color="auto"/>
            </w:tcBorders>
            <w:shd w:val="clear" w:color="000000" w:fill="DBE5F1"/>
            <w:vAlign w:val="center"/>
            <w:hideMark/>
          </w:tcPr>
          <w:p w14:paraId="4921FC38" w14:textId="77777777" w:rsidR="007977B6" w:rsidRPr="00D66931" w:rsidRDefault="007977B6" w:rsidP="007977B6">
            <w:pPr>
              <w:spacing w:before="0" w:line="240" w:lineRule="auto"/>
              <w:jc w:val="center"/>
              <w:rPr>
                <w:rFonts w:eastAsia="Times New Roman" w:cs="Arial"/>
                <w:b/>
                <w:bCs/>
                <w:color w:val="000000"/>
                <w:sz w:val="18"/>
                <w:szCs w:val="18"/>
              </w:rPr>
            </w:pPr>
            <w:r>
              <w:rPr>
                <w:rFonts w:eastAsia="Times New Roman" w:cs="Arial"/>
                <w:b/>
                <w:bCs/>
                <w:color w:val="000000"/>
                <w:sz w:val="18"/>
                <w:szCs w:val="18"/>
              </w:rPr>
              <w:t>16</w:t>
            </w:r>
            <w:r w:rsidRPr="00313438">
              <w:rPr>
                <w:rFonts w:eastAsia="Times New Roman" w:cs="Arial"/>
                <w:b/>
                <w:bCs/>
                <w:color w:val="000000"/>
                <w:sz w:val="18"/>
                <w:szCs w:val="18"/>
              </w:rPr>
              <w:t xml:space="preserve"> </w:t>
            </w:r>
            <w:r w:rsidR="005B2ADA" w:rsidRPr="00313438">
              <w:rPr>
                <w:rFonts w:eastAsia="Times New Roman" w:cs="Arial"/>
                <w:b/>
                <w:bCs/>
                <w:color w:val="000000"/>
                <w:sz w:val="18"/>
                <w:szCs w:val="18"/>
              </w:rPr>
              <w:t>n</w:t>
            </w:r>
            <w:r w:rsidR="005B2ADA">
              <w:rPr>
                <w:rFonts w:eastAsia="Times New Roman" w:cs="Arial"/>
                <w:b/>
                <w:bCs/>
                <w:color w:val="000000"/>
                <w:sz w:val="18"/>
                <w:szCs w:val="18"/>
              </w:rPr>
              <w:t>mol</w:t>
            </w:r>
            <w:r w:rsidR="005B2ADA" w:rsidRPr="00313438">
              <w:rPr>
                <w:rFonts w:eastAsia="Times New Roman" w:cs="Arial"/>
                <w:b/>
                <w:bCs/>
                <w:color w:val="000000"/>
                <w:sz w:val="18"/>
                <w:szCs w:val="18"/>
              </w:rPr>
              <w:t>/well</w:t>
            </w:r>
          </w:p>
        </w:tc>
      </w:tr>
      <w:tr w:rsidR="00071E11" w:rsidRPr="007E040F" w14:paraId="71172215" w14:textId="77777777" w:rsidTr="00071E11">
        <w:trPr>
          <w:trHeight w:val="197"/>
          <w:jc w:val="center"/>
        </w:trPr>
        <w:tc>
          <w:tcPr>
            <w:tcW w:w="1081" w:type="dxa"/>
            <w:tcBorders>
              <w:top w:val="nil"/>
              <w:left w:val="single" w:sz="4" w:space="0" w:color="auto"/>
              <w:bottom w:val="single" w:sz="4" w:space="0" w:color="auto"/>
              <w:right w:val="single" w:sz="4" w:space="0" w:color="auto"/>
            </w:tcBorders>
            <w:shd w:val="clear" w:color="000000" w:fill="B8CCE4"/>
            <w:vAlign w:val="center"/>
            <w:hideMark/>
          </w:tcPr>
          <w:p w14:paraId="22DF1A89" w14:textId="77777777" w:rsidR="007977B6" w:rsidRPr="00D66931" w:rsidRDefault="007977B6" w:rsidP="007977B6">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6</w:t>
            </w:r>
          </w:p>
        </w:tc>
        <w:tc>
          <w:tcPr>
            <w:tcW w:w="1098" w:type="dxa"/>
            <w:tcBorders>
              <w:top w:val="nil"/>
              <w:left w:val="nil"/>
              <w:bottom w:val="single" w:sz="4" w:space="0" w:color="auto"/>
              <w:right w:val="single" w:sz="4" w:space="0" w:color="auto"/>
            </w:tcBorders>
            <w:shd w:val="clear" w:color="000000" w:fill="B8CCE4"/>
            <w:vAlign w:val="center"/>
            <w:hideMark/>
          </w:tcPr>
          <w:p w14:paraId="6409D029" w14:textId="77777777" w:rsidR="007977B6" w:rsidRPr="00313438" w:rsidRDefault="00DE2D1A" w:rsidP="007977B6">
            <w:pPr>
              <w:spacing w:before="0" w:line="240" w:lineRule="auto"/>
              <w:jc w:val="center"/>
              <w:rPr>
                <w:rFonts w:eastAsia="Times New Roman" w:cs="Arial"/>
                <w:b/>
                <w:bCs/>
                <w:color w:val="000000"/>
                <w:sz w:val="18"/>
                <w:szCs w:val="18"/>
              </w:rPr>
            </w:pPr>
            <w:r>
              <w:rPr>
                <w:rFonts w:eastAsia="Times New Roman" w:cs="Arial"/>
                <w:b/>
                <w:bCs/>
                <w:color w:val="000000"/>
                <w:sz w:val="18"/>
                <w:szCs w:val="18"/>
              </w:rPr>
              <w:t>2</w:t>
            </w:r>
            <w:r w:rsidR="00071E11">
              <w:rPr>
                <w:rFonts w:eastAsia="Times New Roman" w:cs="Arial"/>
                <w:b/>
                <w:bCs/>
                <w:color w:val="000000"/>
                <w:sz w:val="18"/>
                <w:szCs w:val="18"/>
              </w:rPr>
              <w:t>5</w:t>
            </w:r>
          </w:p>
        </w:tc>
        <w:tc>
          <w:tcPr>
            <w:tcW w:w="885" w:type="dxa"/>
            <w:tcBorders>
              <w:top w:val="nil"/>
              <w:left w:val="nil"/>
              <w:bottom w:val="single" w:sz="4" w:space="0" w:color="auto"/>
              <w:right w:val="single" w:sz="4" w:space="0" w:color="auto"/>
            </w:tcBorders>
            <w:shd w:val="clear" w:color="000000" w:fill="B8CCE4"/>
            <w:vAlign w:val="center"/>
            <w:hideMark/>
          </w:tcPr>
          <w:p w14:paraId="67839F4A" w14:textId="77777777" w:rsidR="007977B6" w:rsidRPr="00D66931" w:rsidRDefault="00071E11" w:rsidP="007977B6">
            <w:pPr>
              <w:spacing w:before="0" w:line="240" w:lineRule="auto"/>
              <w:jc w:val="center"/>
              <w:rPr>
                <w:rFonts w:eastAsia="Times New Roman" w:cs="Arial"/>
                <w:b/>
                <w:bCs/>
                <w:color w:val="000000"/>
                <w:sz w:val="18"/>
                <w:szCs w:val="18"/>
              </w:rPr>
            </w:pPr>
            <w:r>
              <w:rPr>
                <w:rFonts w:eastAsia="Times New Roman" w:cs="Arial"/>
                <w:b/>
                <w:bCs/>
                <w:color w:val="000000"/>
                <w:sz w:val="18"/>
                <w:szCs w:val="18"/>
              </w:rPr>
              <w:t>225</w:t>
            </w:r>
          </w:p>
        </w:tc>
        <w:tc>
          <w:tcPr>
            <w:tcW w:w="1247" w:type="dxa"/>
            <w:tcBorders>
              <w:top w:val="nil"/>
              <w:left w:val="nil"/>
              <w:bottom w:val="single" w:sz="4" w:space="0" w:color="auto"/>
              <w:right w:val="single" w:sz="4" w:space="0" w:color="auto"/>
            </w:tcBorders>
            <w:shd w:val="clear" w:color="000000" w:fill="B8CCE4"/>
            <w:vAlign w:val="center"/>
            <w:hideMark/>
          </w:tcPr>
          <w:p w14:paraId="3F82D763" w14:textId="77777777" w:rsidR="007977B6" w:rsidRPr="00D66931" w:rsidRDefault="00071E11" w:rsidP="007977B6">
            <w:pPr>
              <w:spacing w:before="0" w:line="240" w:lineRule="auto"/>
              <w:jc w:val="center"/>
              <w:rPr>
                <w:rFonts w:eastAsia="Times New Roman" w:cs="Arial"/>
                <w:b/>
                <w:bCs/>
                <w:color w:val="000000"/>
                <w:sz w:val="18"/>
                <w:szCs w:val="18"/>
              </w:rPr>
            </w:pPr>
            <w:r>
              <w:rPr>
                <w:rFonts w:eastAsia="Times New Roman" w:cs="Arial"/>
                <w:b/>
                <w:bCs/>
                <w:color w:val="000000"/>
                <w:sz w:val="18"/>
                <w:szCs w:val="18"/>
              </w:rPr>
              <w:t>100 µL</w:t>
            </w:r>
          </w:p>
        </w:tc>
        <w:tc>
          <w:tcPr>
            <w:tcW w:w="1396" w:type="dxa"/>
            <w:tcBorders>
              <w:top w:val="nil"/>
              <w:left w:val="nil"/>
              <w:bottom w:val="single" w:sz="4" w:space="0" w:color="auto"/>
              <w:right w:val="single" w:sz="4" w:space="0" w:color="auto"/>
            </w:tcBorders>
            <w:shd w:val="clear" w:color="000000" w:fill="B8CCE4"/>
            <w:vAlign w:val="center"/>
            <w:hideMark/>
          </w:tcPr>
          <w:p w14:paraId="198DD453" w14:textId="77777777" w:rsidR="007977B6" w:rsidRPr="00D66931" w:rsidRDefault="007977B6" w:rsidP="007977B6">
            <w:pPr>
              <w:spacing w:before="0" w:line="240" w:lineRule="auto"/>
              <w:jc w:val="center"/>
              <w:rPr>
                <w:rFonts w:eastAsia="Times New Roman" w:cs="Arial"/>
                <w:b/>
                <w:bCs/>
                <w:color w:val="000000"/>
                <w:sz w:val="18"/>
                <w:szCs w:val="18"/>
              </w:rPr>
            </w:pPr>
            <w:r>
              <w:rPr>
                <w:rFonts w:eastAsia="Times New Roman" w:cs="Arial"/>
                <w:b/>
                <w:bCs/>
                <w:color w:val="000000"/>
                <w:sz w:val="18"/>
                <w:szCs w:val="18"/>
              </w:rPr>
              <w:t>20</w:t>
            </w:r>
            <w:r w:rsidRPr="00313438">
              <w:rPr>
                <w:rFonts w:eastAsia="Times New Roman" w:cs="Arial"/>
                <w:b/>
                <w:bCs/>
                <w:color w:val="000000"/>
                <w:sz w:val="18"/>
                <w:szCs w:val="18"/>
              </w:rPr>
              <w:t xml:space="preserve"> </w:t>
            </w:r>
            <w:r w:rsidR="005B2ADA" w:rsidRPr="00313438">
              <w:rPr>
                <w:rFonts w:eastAsia="Times New Roman" w:cs="Arial"/>
                <w:b/>
                <w:bCs/>
                <w:color w:val="000000"/>
                <w:sz w:val="18"/>
                <w:szCs w:val="18"/>
              </w:rPr>
              <w:t>n</w:t>
            </w:r>
            <w:r w:rsidR="005B2ADA">
              <w:rPr>
                <w:rFonts w:eastAsia="Times New Roman" w:cs="Arial"/>
                <w:b/>
                <w:bCs/>
                <w:color w:val="000000"/>
                <w:sz w:val="18"/>
                <w:szCs w:val="18"/>
              </w:rPr>
              <w:t>mol</w:t>
            </w:r>
            <w:r w:rsidR="005B2ADA" w:rsidRPr="00313438">
              <w:rPr>
                <w:rFonts w:eastAsia="Times New Roman" w:cs="Arial"/>
                <w:b/>
                <w:bCs/>
                <w:color w:val="000000"/>
                <w:sz w:val="18"/>
                <w:szCs w:val="18"/>
              </w:rPr>
              <w:t>/well</w:t>
            </w:r>
          </w:p>
        </w:tc>
      </w:tr>
    </w:tbl>
    <w:p w14:paraId="1F8366BC" w14:textId="77777777" w:rsidR="00071E11" w:rsidRDefault="00071E11" w:rsidP="00071E11">
      <w:pPr>
        <w:pStyle w:val="ListParagraph"/>
        <w:tabs>
          <w:tab w:val="left" w:pos="900"/>
        </w:tabs>
        <w:spacing w:before="60" w:after="60" w:line="276" w:lineRule="auto"/>
        <w:ind w:left="284" w:firstLine="0"/>
        <w:contextualSpacing w:val="0"/>
        <w:rPr>
          <w:rFonts w:cs="Arial"/>
          <w:szCs w:val="20"/>
        </w:rPr>
      </w:pPr>
    </w:p>
    <w:p w14:paraId="0F08EB61" w14:textId="77777777" w:rsidR="00071E11" w:rsidRPr="00E919D7" w:rsidRDefault="00071E11" w:rsidP="00071E11">
      <w:pPr>
        <w:pStyle w:val="ListParagraph"/>
        <w:tabs>
          <w:tab w:val="left" w:pos="900"/>
        </w:tabs>
        <w:spacing w:before="60" w:after="60" w:line="276" w:lineRule="auto"/>
        <w:ind w:left="284" w:firstLine="0"/>
        <w:contextualSpacing w:val="0"/>
        <w:rPr>
          <w:rFonts w:cs="Arial"/>
          <w:szCs w:val="20"/>
        </w:rPr>
      </w:pPr>
      <w:r>
        <w:rPr>
          <w:rFonts w:cs="Arial"/>
          <w:szCs w:val="20"/>
        </w:rPr>
        <w:t>Each dilution has enough amount of standard to set up duplicate reading (2 x 100 µL).</w:t>
      </w:r>
    </w:p>
    <w:p w14:paraId="643A9ABD" w14:textId="77777777" w:rsidR="00E919D7" w:rsidRDefault="00E919D7" w:rsidP="00910794">
      <w:pPr>
        <w:spacing w:before="10" w:afterLines="30" w:after="72" w:line="23" w:lineRule="atLeast"/>
        <w:rPr>
          <w:rFonts w:cs="Arial"/>
          <w:szCs w:val="20"/>
        </w:rPr>
      </w:pPr>
    </w:p>
    <w:p w14:paraId="374F2ED6" w14:textId="77777777" w:rsidR="005C7AD3" w:rsidRDefault="006B4317" w:rsidP="00910794">
      <w:pPr>
        <w:spacing w:before="10" w:afterLines="30" w:after="72" w:line="23" w:lineRule="atLeast"/>
        <w:jc w:val="left"/>
        <w:rPr>
          <w:noProof/>
        </w:rPr>
      </w:pPr>
      <w:bookmarkStart w:id="33" w:name="_Toc335817892"/>
      <w:r>
        <w:rPr>
          <w:noProof/>
        </w:rPr>
        <w:br w:type="page"/>
      </w:r>
    </w:p>
    <w:p w14:paraId="73C489FA" w14:textId="77777777" w:rsidR="00616F8E" w:rsidRPr="0067123E" w:rsidRDefault="000A652A" w:rsidP="00D50C61">
      <w:pPr>
        <w:pStyle w:val="Heading2"/>
        <w:spacing w:before="60" w:after="60" w:line="240" w:lineRule="exact"/>
        <w:ind w:left="357" w:hanging="357"/>
        <w:rPr>
          <w:rStyle w:val="Strong"/>
          <w:color w:val="2B85BB"/>
          <w:sz w:val="24"/>
          <w:szCs w:val="24"/>
          <w:u w:val="single"/>
        </w:rPr>
      </w:pPr>
      <w:bookmarkStart w:id="34" w:name="_Toc364772778"/>
      <w:bookmarkStart w:id="35" w:name="_Toc403463019"/>
      <w:bookmarkStart w:id="36" w:name="_Toc414950079"/>
      <w:r w:rsidRPr="000A652A">
        <w:rPr>
          <w:rStyle w:val="Strong"/>
          <w:color w:val="2B85BB"/>
          <w:sz w:val="24"/>
          <w:szCs w:val="24"/>
          <w:u w:val="single"/>
        </w:rPr>
        <w:lastRenderedPageBreak/>
        <w:t xml:space="preserve">SAMPLE </w:t>
      </w:r>
      <w:r w:rsidR="00BF0603">
        <w:rPr>
          <w:rStyle w:val="Strong"/>
          <w:color w:val="2B85BB"/>
          <w:sz w:val="24"/>
          <w:szCs w:val="24"/>
          <w:u w:val="single"/>
        </w:rPr>
        <w:t>PREPARATION</w:t>
      </w:r>
      <w:bookmarkEnd w:id="34"/>
      <w:bookmarkEnd w:id="35"/>
      <w:bookmarkEnd w:id="36"/>
    </w:p>
    <w:p w14:paraId="55EE2B8A" w14:textId="77777777" w:rsidR="00384D2B" w:rsidRPr="00282CE3" w:rsidRDefault="00384D2B" w:rsidP="00384D2B">
      <w:pPr>
        <w:spacing w:before="60" w:after="60" w:line="276" w:lineRule="auto"/>
        <w:ind w:left="284"/>
        <w:rPr>
          <w:b/>
          <w:szCs w:val="20"/>
        </w:rPr>
      </w:pPr>
      <w:r w:rsidRPr="000A652A">
        <w:rPr>
          <w:b/>
          <w:szCs w:val="20"/>
        </w:rPr>
        <w:t>General Sample information:</w:t>
      </w:r>
    </w:p>
    <w:p w14:paraId="2D092061" w14:textId="77777777" w:rsidR="00384D2B" w:rsidRDefault="00384D2B" w:rsidP="00384D2B">
      <w:pPr>
        <w:pStyle w:val="ListParagraph"/>
        <w:numPr>
          <w:ilvl w:val="0"/>
          <w:numId w:val="9"/>
        </w:numPr>
        <w:tabs>
          <w:tab w:val="left" w:pos="90"/>
          <w:tab w:val="left" w:pos="360"/>
        </w:tabs>
        <w:spacing w:before="60" w:after="60" w:line="276" w:lineRule="auto"/>
        <w:ind w:left="340" w:hanging="340"/>
        <w:contextualSpacing w:val="0"/>
        <w:rPr>
          <w:rFonts w:cs="Arial"/>
          <w:szCs w:val="20"/>
        </w:rPr>
      </w:pPr>
      <w:r w:rsidRPr="00735A5A">
        <w:rPr>
          <w:rFonts w:cs="Arial"/>
          <w:szCs w:val="20"/>
        </w:rPr>
        <w:t xml:space="preserve">We </w:t>
      </w:r>
      <w:r>
        <w:rPr>
          <w:rFonts w:cs="Arial"/>
          <w:szCs w:val="20"/>
        </w:rPr>
        <w:t>recommend performing</w:t>
      </w:r>
      <w:r w:rsidRPr="00735A5A">
        <w:rPr>
          <w:rFonts w:cs="Arial"/>
          <w:szCs w:val="20"/>
        </w:rPr>
        <w:t xml:space="preserve"> several dilutions of your sample to ensure the readings are within the standard value range.</w:t>
      </w:r>
    </w:p>
    <w:p w14:paraId="522BFB82" w14:textId="77777777" w:rsidR="00384D2B" w:rsidRDefault="00384D2B" w:rsidP="00384D2B">
      <w:pPr>
        <w:pStyle w:val="ListParagraph"/>
        <w:numPr>
          <w:ilvl w:val="0"/>
          <w:numId w:val="9"/>
        </w:numPr>
        <w:tabs>
          <w:tab w:val="left" w:pos="90"/>
          <w:tab w:val="left" w:pos="360"/>
        </w:tabs>
        <w:spacing w:before="60" w:after="60" w:line="276" w:lineRule="auto"/>
        <w:ind w:left="357" w:hanging="274"/>
        <w:contextualSpacing w:val="0"/>
        <w:rPr>
          <w:rFonts w:cs="Arial"/>
          <w:szCs w:val="20"/>
        </w:rPr>
      </w:pPr>
      <w:r>
        <w:rPr>
          <w:rFonts w:cs="Arial"/>
          <w:szCs w:val="20"/>
        </w:rPr>
        <w:t xml:space="preserve">We recommend that you use fresh samples. If you cannot perform the assay at the same time, we suggest that you complete the Sample Preparation step before storing the samples. Alternatively, if that is not possible, we suggest that you snap freeze bacteria cells in liquid nitrogen upon extraction and store the samples immediately at -80°C. When you are ready to test your samples, thaw them on ice. Be aware however that this might affect </w:t>
      </w:r>
      <w:r w:rsidRPr="00433A36">
        <w:rPr>
          <w:rFonts w:cs="Arial"/>
          <w:szCs w:val="20"/>
        </w:rPr>
        <w:t>the stability of</w:t>
      </w:r>
      <w:r>
        <w:rPr>
          <w:rFonts w:cs="Arial"/>
          <w:szCs w:val="20"/>
        </w:rPr>
        <w:t xml:space="preserve"> your samples and the readings can be lower than expected.</w:t>
      </w:r>
    </w:p>
    <w:p w14:paraId="7C5C94FF" w14:textId="77777777" w:rsidR="00E32EF6" w:rsidRDefault="00E32EF6" w:rsidP="00E32EF6">
      <w:pPr>
        <w:pStyle w:val="ListParagraph"/>
        <w:tabs>
          <w:tab w:val="left" w:pos="90"/>
          <w:tab w:val="left" w:pos="360"/>
        </w:tabs>
        <w:spacing w:before="60" w:after="60" w:line="276" w:lineRule="auto"/>
        <w:ind w:left="357" w:firstLine="0"/>
        <w:contextualSpacing w:val="0"/>
        <w:rPr>
          <w:rFonts w:cs="Arial"/>
          <w:szCs w:val="20"/>
        </w:rPr>
      </w:pPr>
    </w:p>
    <w:p w14:paraId="06CCF4A0" w14:textId="77777777" w:rsidR="00540927" w:rsidRPr="00540927" w:rsidRDefault="00384D2B" w:rsidP="00384D2B">
      <w:pPr>
        <w:pStyle w:val="ListParagraph"/>
        <w:numPr>
          <w:ilvl w:val="0"/>
          <w:numId w:val="22"/>
        </w:numPr>
        <w:tabs>
          <w:tab w:val="left" w:pos="90"/>
          <w:tab w:val="left" w:pos="360"/>
        </w:tabs>
        <w:spacing w:before="60" w:after="60" w:line="276" w:lineRule="auto"/>
        <w:ind w:left="397" w:hanging="284"/>
        <w:contextualSpacing w:val="0"/>
        <w:rPr>
          <w:rFonts w:cs="Arial"/>
          <w:szCs w:val="20"/>
        </w:rPr>
      </w:pPr>
      <w:r>
        <w:rPr>
          <w:rFonts w:cs="Arial"/>
          <w:b/>
          <w:szCs w:val="20"/>
          <w:lang w:val="en-GB"/>
        </w:rPr>
        <w:t>Bacterial samples</w:t>
      </w:r>
      <w:r>
        <w:rPr>
          <w:rFonts w:cs="Arial"/>
          <w:szCs w:val="20"/>
          <w:lang w:val="en-GB"/>
        </w:rPr>
        <w:t>:</w:t>
      </w:r>
    </w:p>
    <w:p w14:paraId="7FD14682" w14:textId="77777777" w:rsidR="00384D2B" w:rsidRPr="00384D2B" w:rsidRDefault="00384D2B" w:rsidP="00384D2B">
      <w:pPr>
        <w:pStyle w:val="ListParagraph"/>
        <w:numPr>
          <w:ilvl w:val="0"/>
          <w:numId w:val="28"/>
        </w:numPr>
        <w:tabs>
          <w:tab w:val="left" w:pos="90"/>
          <w:tab w:val="left" w:pos="360"/>
        </w:tabs>
        <w:spacing w:before="60" w:after="60" w:line="276" w:lineRule="auto"/>
        <w:ind w:left="964" w:hanging="680"/>
        <w:contextualSpacing w:val="0"/>
        <w:rPr>
          <w:rFonts w:cs="Arial"/>
          <w:szCs w:val="20"/>
        </w:rPr>
      </w:pPr>
      <w:r>
        <w:rPr>
          <w:rFonts w:cs="Arial"/>
          <w:szCs w:val="20"/>
          <w:lang w:val="en-GB"/>
        </w:rPr>
        <w:t>Pre-weight collection sample tube and label</w:t>
      </w:r>
    </w:p>
    <w:p w14:paraId="1A8AE5C3" w14:textId="77777777" w:rsidR="00384D2B" w:rsidRPr="00384D2B" w:rsidRDefault="00384D2B" w:rsidP="00384D2B">
      <w:pPr>
        <w:pStyle w:val="ListParagraph"/>
        <w:numPr>
          <w:ilvl w:val="0"/>
          <w:numId w:val="28"/>
        </w:numPr>
        <w:tabs>
          <w:tab w:val="left" w:pos="90"/>
          <w:tab w:val="left" w:pos="360"/>
        </w:tabs>
        <w:spacing w:before="60" w:after="60" w:line="276" w:lineRule="auto"/>
        <w:ind w:left="964" w:hanging="680"/>
        <w:contextualSpacing w:val="0"/>
        <w:rPr>
          <w:rFonts w:cs="Arial"/>
          <w:szCs w:val="20"/>
        </w:rPr>
      </w:pPr>
      <w:r>
        <w:rPr>
          <w:rFonts w:cs="Arial"/>
          <w:szCs w:val="20"/>
          <w:lang w:val="en-GB"/>
        </w:rPr>
        <w:t xml:space="preserve">Collect bacterial samples by centrifugation at </w:t>
      </w:r>
      <w:r w:rsidRPr="00F32763">
        <w:rPr>
          <w:rFonts w:cs="Arial"/>
          <w:szCs w:val="20"/>
          <w:lang w:val="en-GB"/>
        </w:rPr>
        <w:t xml:space="preserve">10000 x </w:t>
      </w:r>
      <w:r w:rsidRPr="00384D2B">
        <w:rPr>
          <w:rFonts w:cs="Arial"/>
          <w:i/>
          <w:szCs w:val="20"/>
          <w:lang w:val="en-GB"/>
        </w:rPr>
        <w:t>g</w:t>
      </w:r>
      <w:r>
        <w:rPr>
          <w:rFonts w:cs="Arial"/>
          <w:szCs w:val="20"/>
          <w:lang w:val="en-GB"/>
        </w:rPr>
        <w:t xml:space="preserve"> </w:t>
      </w:r>
      <w:proofErr w:type="gramStart"/>
      <w:r>
        <w:rPr>
          <w:rFonts w:cs="Arial"/>
          <w:szCs w:val="20"/>
          <w:lang w:val="en-GB"/>
        </w:rPr>
        <w:t>during</w:t>
      </w:r>
      <w:proofErr w:type="gramEnd"/>
      <w:r w:rsidRPr="00F32763">
        <w:rPr>
          <w:rFonts w:cs="Arial"/>
          <w:szCs w:val="20"/>
          <w:lang w:val="en-GB"/>
        </w:rPr>
        <w:t xml:space="preserve"> 10 min</w:t>
      </w:r>
      <w:r>
        <w:rPr>
          <w:rFonts w:cs="Arial"/>
          <w:szCs w:val="20"/>
          <w:lang w:val="en-GB"/>
        </w:rPr>
        <w:t>utes</w:t>
      </w:r>
      <w:r w:rsidRPr="00474B9F">
        <w:rPr>
          <w:rFonts w:cs="Arial"/>
          <w:szCs w:val="20"/>
          <w:lang w:val="en-GB"/>
        </w:rPr>
        <w:t>.</w:t>
      </w:r>
    </w:p>
    <w:p w14:paraId="5D9D191E" w14:textId="77777777" w:rsidR="00384D2B" w:rsidRPr="00384D2B" w:rsidRDefault="00384D2B" w:rsidP="00384D2B">
      <w:pPr>
        <w:pStyle w:val="ListParagraph"/>
        <w:numPr>
          <w:ilvl w:val="0"/>
          <w:numId w:val="28"/>
        </w:numPr>
        <w:tabs>
          <w:tab w:val="left" w:pos="90"/>
          <w:tab w:val="left" w:pos="360"/>
        </w:tabs>
        <w:spacing w:before="60" w:after="60" w:line="276" w:lineRule="auto"/>
        <w:ind w:left="964" w:hanging="680"/>
        <w:contextualSpacing w:val="0"/>
        <w:rPr>
          <w:rFonts w:cs="Arial"/>
          <w:szCs w:val="20"/>
        </w:rPr>
      </w:pPr>
      <w:r>
        <w:rPr>
          <w:rFonts w:cs="Arial"/>
          <w:szCs w:val="20"/>
          <w:lang w:val="en-GB"/>
        </w:rPr>
        <w:t>Remove supernatant and determine wet weight of the pellet.</w:t>
      </w:r>
    </w:p>
    <w:p w14:paraId="6ED98556" w14:textId="74995B7B" w:rsidR="00384D2B" w:rsidRDefault="00384D2B" w:rsidP="00384D2B">
      <w:pPr>
        <w:pStyle w:val="ListParagraph"/>
        <w:numPr>
          <w:ilvl w:val="0"/>
          <w:numId w:val="28"/>
        </w:numPr>
        <w:tabs>
          <w:tab w:val="left" w:pos="90"/>
          <w:tab w:val="left" w:pos="360"/>
        </w:tabs>
        <w:spacing w:before="60" w:after="60" w:line="276" w:lineRule="auto"/>
        <w:ind w:left="964" w:hanging="680"/>
        <w:contextualSpacing w:val="0"/>
        <w:rPr>
          <w:rFonts w:cs="Arial"/>
          <w:szCs w:val="20"/>
        </w:rPr>
      </w:pPr>
      <w:r w:rsidRPr="00805A2C">
        <w:rPr>
          <w:rFonts w:cs="Arial"/>
          <w:szCs w:val="20"/>
        </w:rPr>
        <w:t xml:space="preserve">Resuspend pellet in </w:t>
      </w:r>
      <w:r w:rsidR="00805A2C">
        <w:rPr>
          <w:rFonts w:cs="Arial"/>
          <w:szCs w:val="20"/>
        </w:rPr>
        <w:t xml:space="preserve">of </w:t>
      </w:r>
      <w:r w:rsidRPr="00805A2C">
        <w:rPr>
          <w:rFonts w:cs="Arial"/>
          <w:szCs w:val="20"/>
        </w:rPr>
        <w:t xml:space="preserve">5 µL of </w:t>
      </w:r>
      <w:r w:rsidR="00D31079">
        <w:rPr>
          <w:rFonts w:cs="Arial"/>
          <w:szCs w:val="20"/>
        </w:rPr>
        <w:t>Assay Buffer XLII/</w:t>
      </w:r>
      <w:r w:rsidRPr="00805A2C">
        <w:rPr>
          <w:rFonts w:cs="Arial"/>
          <w:szCs w:val="20"/>
        </w:rPr>
        <w:t>B</w:t>
      </w:r>
      <w:r w:rsidR="00805A2C">
        <w:rPr>
          <w:rFonts w:cs="Arial"/>
          <w:szCs w:val="20"/>
        </w:rPr>
        <w:t>L assay Buffer per mg of sample. More BL buffer can be added if required to resuspend the pellet, but keep in mind</w:t>
      </w:r>
      <w:r w:rsidR="00353D1B">
        <w:rPr>
          <w:rFonts w:cs="Arial"/>
          <w:szCs w:val="20"/>
        </w:rPr>
        <w:t xml:space="preserve"> that final sample might be more diluted.</w:t>
      </w:r>
    </w:p>
    <w:p w14:paraId="29DD3499" w14:textId="77777777" w:rsidR="00353D1B" w:rsidRPr="008B06BF" w:rsidRDefault="00353D1B" w:rsidP="00384D2B">
      <w:pPr>
        <w:pStyle w:val="ListParagraph"/>
        <w:numPr>
          <w:ilvl w:val="0"/>
          <w:numId w:val="28"/>
        </w:numPr>
        <w:tabs>
          <w:tab w:val="left" w:pos="90"/>
          <w:tab w:val="left" w:pos="360"/>
        </w:tabs>
        <w:spacing w:before="60" w:after="60" w:line="276" w:lineRule="auto"/>
        <w:ind w:left="964" w:hanging="680"/>
        <w:contextualSpacing w:val="0"/>
        <w:rPr>
          <w:rFonts w:cs="Arial"/>
          <w:szCs w:val="20"/>
        </w:rPr>
      </w:pPr>
      <w:r>
        <w:rPr>
          <w:rFonts w:cs="Arial"/>
          <w:szCs w:val="20"/>
        </w:rPr>
        <w:t xml:space="preserve">Sonicate samples </w:t>
      </w:r>
      <w:r w:rsidR="008B06BF">
        <w:rPr>
          <w:rFonts w:cs="Arial"/>
          <w:szCs w:val="20"/>
        </w:rPr>
        <w:t xml:space="preserve">for 5 minutes. Keep samples on ice for 5 minutes. Remove insoluble material by centrifugation at 16,000 x g at </w:t>
      </w:r>
      <w:r w:rsidR="008B06BF" w:rsidRPr="00805A2C">
        <w:rPr>
          <w:rFonts w:cs="Arial"/>
          <w:szCs w:val="20"/>
          <w:lang w:val="en-GB"/>
        </w:rPr>
        <w:t>4°C</w:t>
      </w:r>
      <w:r w:rsidR="008B06BF">
        <w:rPr>
          <w:rFonts w:cs="Arial"/>
          <w:szCs w:val="20"/>
          <w:lang w:val="en-GB"/>
        </w:rPr>
        <w:t xml:space="preserve"> for 20 minutes. Collect supernatant.</w:t>
      </w:r>
    </w:p>
    <w:p w14:paraId="26378AE7" w14:textId="77777777" w:rsidR="008B06BF" w:rsidRPr="00805A2C" w:rsidRDefault="008B06BF" w:rsidP="00384D2B">
      <w:pPr>
        <w:pStyle w:val="ListParagraph"/>
        <w:numPr>
          <w:ilvl w:val="0"/>
          <w:numId w:val="28"/>
        </w:numPr>
        <w:tabs>
          <w:tab w:val="left" w:pos="90"/>
          <w:tab w:val="left" w:pos="360"/>
        </w:tabs>
        <w:spacing w:before="60" w:after="60" w:line="276" w:lineRule="auto"/>
        <w:ind w:left="964" w:hanging="680"/>
        <w:contextualSpacing w:val="0"/>
        <w:rPr>
          <w:rFonts w:cs="Arial"/>
          <w:szCs w:val="20"/>
        </w:rPr>
      </w:pPr>
      <w:r>
        <w:rPr>
          <w:rFonts w:cs="Arial"/>
          <w:szCs w:val="20"/>
          <w:lang w:val="en-GB"/>
        </w:rPr>
        <w:t>Keep sample on ice.</w:t>
      </w:r>
    </w:p>
    <w:p w14:paraId="3BD89809" w14:textId="77777777" w:rsidR="00384D2B" w:rsidRPr="008B06BF" w:rsidRDefault="00384D2B" w:rsidP="008B06BF">
      <w:pPr>
        <w:pStyle w:val="ListParagraph"/>
        <w:numPr>
          <w:ilvl w:val="0"/>
          <w:numId w:val="22"/>
        </w:numPr>
        <w:tabs>
          <w:tab w:val="left" w:pos="90"/>
          <w:tab w:val="left" w:pos="360"/>
        </w:tabs>
        <w:spacing w:before="60" w:after="60" w:line="276" w:lineRule="auto"/>
        <w:ind w:left="397" w:hanging="284"/>
        <w:contextualSpacing w:val="0"/>
        <w:rPr>
          <w:rFonts w:cs="Arial"/>
          <w:b/>
          <w:szCs w:val="20"/>
          <w:lang w:val="en-GB"/>
        </w:rPr>
      </w:pPr>
      <w:r>
        <w:rPr>
          <w:rFonts w:cs="Arial"/>
          <w:b/>
          <w:szCs w:val="20"/>
          <w:lang w:val="en-GB"/>
        </w:rPr>
        <w:t>Liquid samples (biological fluids, fermentation media):</w:t>
      </w:r>
    </w:p>
    <w:p w14:paraId="7F4D5C1F" w14:textId="77777777" w:rsidR="00384D2B" w:rsidRPr="008B06BF" w:rsidRDefault="00384D2B" w:rsidP="008B06BF">
      <w:pPr>
        <w:pStyle w:val="ListParagraph"/>
        <w:autoSpaceDE w:val="0"/>
        <w:autoSpaceDN w:val="0"/>
        <w:adjustRightInd w:val="0"/>
        <w:spacing w:before="60" w:after="60" w:line="276" w:lineRule="auto"/>
        <w:ind w:left="851" w:firstLine="0"/>
        <w:contextualSpacing w:val="0"/>
        <w:rPr>
          <w:rFonts w:cs="Arial"/>
          <w:szCs w:val="20"/>
        </w:rPr>
      </w:pPr>
      <w:r w:rsidRPr="008B06BF">
        <w:rPr>
          <w:rFonts w:cs="Arial"/>
          <w:szCs w:val="20"/>
        </w:rPr>
        <w:t xml:space="preserve">Samples </w:t>
      </w:r>
      <w:r w:rsidR="008B06BF">
        <w:rPr>
          <w:rFonts w:cs="Arial"/>
          <w:szCs w:val="20"/>
        </w:rPr>
        <w:t>can be tested directly by adding</w:t>
      </w:r>
      <w:r w:rsidR="00E32EF6">
        <w:rPr>
          <w:rFonts w:cs="Arial"/>
          <w:szCs w:val="20"/>
        </w:rPr>
        <w:t xml:space="preserve"> sample to the sample to the microplate wells.</w:t>
      </w:r>
    </w:p>
    <w:p w14:paraId="55D3FCB5" w14:textId="77777777" w:rsidR="001235DE" w:rsidRDefault="001235DE" w:rsidP="00794B5C">
      <w:pPr>
        <w:pStyle w:val="ListParagraph"/>
        <w:tabs>
          <w:tab w:val="left" w:pos="900"/>
        </w:tabs>
        <w:spacing w:before="60" w:after="60"/>
        <w:ind w:left="902" w:firstLine="0"/>
        <w:rPr>
          <w:color w:val="000000"/>
          <w:szCs w:val="20"/>
        </w:rPr>
      </w:pPr>
    </w:p>
    <w:p w14:paraId="409297E0" w14:textId="77777777" w:rsidR="00474B9F" w:rsidRDefault="00E32EF6" w:rsidP="00313DFD">
      <w:pPr>
        <w:pStyle w:val="ListParagraph"/>
        <w:tabs>
          <w:tab w:val="left" w:pos="900"/>
        </w:tabs>
        <w:spacing w:before="60" w:after="60" w:line="276" w:lineRule="auto"/>
        <w:ind w:left="902" w:firstLine="0"/>
        <w:contextualSpacing w:val="0"/>
        <w:rPr>
          <w:color w:val="000000"/>
          <w:szCs w:val="20"/>
        </w:rPr>
      </w:pPr>
      <w:r w:rsidRPr="00AC631A">
        <w:rPr>
          <w:rFonts w:eastAsia="Cambria" w:cs="Arial"/>
          <w:b/>
          <w:i/>
          <w:szCs w:val="20"/>
        </w:rPr>
        <w:t xml:space="preserve">NOTE: </w:t>
      </w:r>
      <w:r w:rsidRPr="00AC631A">
        <w:rPr>
          <w:rFonts w:eastAsia="Cambria" w:cs="Arial"/>
          <w:i/>
          <w:szCs w:val="20"/>
        </w:rPr>
        <w:t>We suggest using different volumes of sample to ensure readings are within the Standard Curve range</w:t>
      </w:r>
      <w:r>
        <w:rPr>
          <w:rFonts w:eastAsia="Cambria" w:cs="Arial"/>
          <w:i/>
          <w:szCs w:val="20"/>
        </w:rPr>
        <w:t>.</w:t>
      </w:r>
    </w:p>
    <w:p w14:paraId="52D94A56" w14:textId="77777777" w:rsidR="00474B9F" w:rsidRDefault="00474B9F" w:rsidP="00794B5C">
      <w:pPr>
        <w:pStyle w:val="ListParagraph"/>
        <w:tabs>
          <w:tab w:val="left" w:pos="900"/>
        </w:tabs>
        <w:spacing w:before="60" w:after="60"/>
        <w:ind w:left="902" w:firstLine="0"/>
        <w:rPr>
          <w:color w:val="000000"/>
          <w:szCs w:val="20"/>
        </w:rPr>
        <w:sectPr w:rsidR="00474B9F" w:rsidSect="007E53E8">
          <w:headerReference w:type="default" r:id="rId22"/>
          <w:footerReference w:type="default" r:id="rId23"/>
          <w:headerReference w:type="first" r:id="rId24"/>
          <w:footerReference w:type="first" r:id="rId25"/>
          <w:pgSz w:w="7920" w:h="12240"/>
          <w:pgMar w:top="1440" w:right="907" w:bottom="720" w:left="720" w:header="0" w:footer="0" w:gutter="0"/>
          <w:cols w:space="708"/>
          <w:titlePg/>
          <w:docGrid w:linePitch="272"/>
        </w:sectPr>
      </w:pPr>
    </w:p>
    <w:p w14:paraId="75059689" w14:textId="77777777" w:rsidR="005C7AD3" w:rsidRDefault="000A652A" w:rsidP="00910794">
      <w:pPr>
        <w:pStyle w:val="Heading2"/>
        <w:spacing w:before="60" w:afterLines="60" w:after="144" w:line="240" w:lineRule="exact"/>
        <w:ind w:left="360"/>
        <w:rPr>
          <w:rStyle w:val="Strong"/>
          <w:rFonts w:eastAsia="Cambria"/>
          <w:bCs/>
          <w:color w:val="DA291C"/>
          <w:sz w:val="24"/>
          <w:szCs w:val="24"/>
          <w:u w:val="single"/>
        </w:rPr>
      </w:pPr>
      <w:bookmarkStart w:id="37" w:name="_Toc364772779"/>
      <w:bookmarkStart w:id="38" w:name="_Toc403463020"/>
      <w:bookmarkStart w:id="39" w:name="_Toc414950080"/>
      <w:bookmarkEnd w:id="33"/>
      <w:r w:rsidRPr="000A652A">
        <w:rPr>
          <w:rStyle w:val="Strong"/>
          <w:color w:val="DA291C"/>
          <w:sz w:val="24"/>
          <w:szCs w:val="24"/>
          <w:u w:val="single"/>
        </w:rPr>
        <w:lastRenderedPageBreak/>
        <w:t>ASSAY PROCEDURE</w:t>
      </w:r>
      <w:bookmarkEnd w:id="37"/>
      <w:bookmarkEnd w:id="38"/>
      <w:r w:rsidR="00517E54">
        <w:rPr>
          <w:rStyle w:val="Strong"/>
          <w:color w:val="DA291C"/>
          <w:sz w:val="24"/>
          <w:szCs w:val="24"/>
          <w:u w:val="single"/>
        </w:rPr>
        <w:t xml:space="preserve"> and DETECTION</w:t>
      </w:r>
      <w:bookmarkEnd w:id="39"/>
    </w:p>
    <w:p w14:paraId="726D090B" w14:textId="77777777" w:rsidR="00E32EF6" w:rsidRDefault="00E32EF6" w:rsidP="00E32EF6">
      <w:pPr>
        <w:spacing w:before="60" w:after="60" w:line="276" w:lineRule="auto"/>
        <w:ind w:left="340" w:hanging="340"/>
        <w:rPr>
          <w:b/>
          <w:szCs w:val="20"/>
        </w:rPr>
      </w:pPr>
      <w:r w:rsidRPr="000A652A">
        <w:rPr>
          <w:rFonts w:cs="Arial"/>
          <w:b/>
          <w:szCs w:val="20"/>
        </w:rPr>
        <w:t>●</w:t>
      </w:r>
      <w:r w:rsidRPr="000A652A">
        <w:rPr>
          <w:b/>
          <w:szCs w:val="20"/>
        </w:rPr>
        <w:tab/>
        <w:t>Equilibrate all materials and prepared reagents to room temperature prior to use.</w:t>
      </w:r>
    </w:p>
    <w:p w14:paraId="5C00CDD3" w14:textId="77777777" w:rsidR="00E32EF6" w:rsidRDefault="00E32EF6" w:rsidP="00E32EF6">
      <w:pPr>
        <w:spacing w:before="60" w:after="60" w:line="276" w:lineRule="auto"/>
        <w:ind w:left="340" w:hanging="340"/>
        <w:rPr>
          <w:b/>
          <w:szCs w:val="20"/>
        </w:rPr>
      </w:pPr>
      <w:r w:rsidRPr="000A652A">
        <w:rPr>
          <w:rFonts w:cs="Arial"/>
          <w:b/>
          <w:szCs w:val="20"/>
        </w:rPr>
        <w:t>●</w:t>
      </w:r>
      <w:r w:rsidRPr="000A652A">
        <w:rPr>
          <w:b/>
          <w:szCs w:val="20"/>
        </w:rPr>
        <w:tab/>
        <w:t xml:space="preserve">It is recommended to assay all standards, </w:t>
      </w:r>
      <w:proofErr w:type="gramStart"/>
      <w:r w:rsidRPr="000A652A">
        <w:rPr>
          <w:b/>
          <w:szCs w:val="20"/>
        </w:rPr>
        <w:t>controls</w:t>
      </w:r>
      <w:proofErr w:type="gramEnd"/>
      <w:r w:rsidRPr="000A652A">
        <w:rPr>
          <w:b/>
          <w:szCs w:val="20"/>
        </w:rPr>
        <w:t xml:space="preserve"> and samples in duplicate.</w:t>
      </w:r>
    </w:p>
    <w:p w14:paraId="25E507F9" w14:textId="77777777" w:rsidR="00E32EF6" w:rsidRPr="00FF0EC6" w:rsidRDefault="00E32EF6" w:rsidP="00E32EF6">
      <w:pPr>
        <w:pStyle w:val="ListParagraph"/>
        <w:numPr>
          <w:ilvl w:val="1"/>
          <w:numId w:val="10"/>
        </w:numPr>
        <w:tabs>
          <w:tab w:val="left" w:pos="900"/>
        </w:tabs>
        <w:spacing w:before="60" w:after="60" w:line="276" w:lineRule="auto"/>
        <w:ind w:left="964" w:hanging="680"/>
        <w:contextualSpacing w:val="0"/>
        <w:rPr>
          <w:b/>
          <w:color w:val="000000"/>
          <w:szCs w:val="20"/>
        </w:rPr>
      </w:pPr>
      <w:r>
        <w:rPr>
          <w:b/>
          <w:color w:val="000000"/>
          <w:szCs w:val="20"/>
        </w:rPr>
        <w:t>Set up Reaction wells:</w:t>
      </w:r>
    </w:p>
    <w:p w14:paraId="5E6F99A5" w14:textId="77777777" w:rsidR="00E32EF6" w:rsidRPr="00785F52" w:rsidRDefault="00E32EF6" w:rsidP="00E32EF6">
      <w:pPr>
        <w:pStyle w:val="ListParagraph"/>
        <w:numPr>
          <w:ilvl w:val="0"/>
          <w:numId w:val="30"/>
        </w:numPr>
        <w:tabs>
          <w:tab w:val="left" w:pos="900"/>
        </w:tabs>
        <w:spacing w:before="60" w:after="60" w:line="276" w:lineRule="auto"/>
        <w:ind w:left="896" w:hanging="539"/>
        <w:contextualSpacing w:val="0"/>
        <w:rPr>
          <w:rFonts w:cs="Arial"/>
          <w:bCs/>
          <w:szCs w:val="20"/>
        </w:rPr>
      </w:pPr>
      <w:r w:rsidRPr="00785F52">
        <w:rPr>
          <w:rFonts w:cs="Arial"/>
          <w:bCs/>
          <w:szCs w:val="20"/>
        </w:rPr>
        <w:t xml:space="preserve">Standard wells = </w:t>
      </w:r>
      <w:r>
        <w:rPr>
          <w:rFonts w:cs="Arial"/>
          <w:bCs/>
          <w:szCs w:val="20"/>
        </w:rPr>
        <w:t>10</w:t>
      </w:r>
      <w:r w:rsidRPr="00785F52">
        <w:rPr>
          <w:rFonts w:cs="Arial"/>
          <w:bCs/>
          <w:szCs w:val="20"/>
        </w:rPr>
        <w:t xml:space="preserve">0 </w:t>
      </w:r>
      <w:r>
        <w:rPr>
          <w:rFonts w:cs="Arial"/>
          <w:bCs/>
          <w:szCs w:val="20"/>
        </w:rPr>
        <w:t>µL</w:t>
      </w:r>
      <w:r w:rsidRPr="00785F52">
        <w:rPr>
          <w:rFonts w:cs="Arial"/>
          <w:bCs/>
          <w:szCs w:val="20"/>
        </w:rPr>
        <w:t xml:space="preserve"> Standard dilutions.</w:t>
      </w:r>
    </w:p>
    <w:p w14:paraId="7A664600" w14:textId="151396A6" w:rsidR="00E32EF6" w:rsidRDefault="00E32EF6" w:rsidP="00E32EF6">
      <w:pPr>
        <w:pStyle w:val="ListParagraph"/>
        <w:numPr>
          <w:ilvl w:val="0"/>
          <w:numId w:val="30"/>
        </w:numPr>
        <w:tabs>
          <w:tab w:val="left" w:pos="900"/>
        </w:tabs>
        <w:spacing w:before="60" w:after="60" w:line="276" w:lineRule="auto"/>
        <w:ind w:left="896" w:hanging="539"/>
        <w:contextualSpacing w:val="0"/>
        <w:rPr>
          <w:rFonts w:cs="Arial"/>
          <w:bCs/>
          <w:szCs w:val="20"/>
        </w:rPr>
      </w:pPr>
      <w:r>
        <w:rPr>
          <w:rFonts w:cs="Arial"/>
          <w:bCs/>
          <w:szCs w:val="20"/>
        </w:rPr>
        <w:t xml:space="preserve">Sample wells = </w:t>
      </w:r>
      <w:r w:rsidR="00517E54">
        <w:rPr>
          <w:rFonts w:cs="Arial"/>
          <w:bCs/>
          <w:szCs w:val="20"/>
        </w:rPr>
        <w:t>1</w:t>
      </w:r>
      <w:r>
        <w:rPr>
          <w:rFonts w:cs="Arial"/>
          <w:bCs/>
          <w:szCs w:val="20"/>
        </w:rPr>
        <w:t xml:space="preserve"> – 50 µL samples (adjust volume to 50 µL/well</w:t>
      </w:r>
      <w:r w:rsidR="00517E54">
        <w:rPr>
          <w:rFonts w:cs="Arial"/>
          <w:bCs/>
          <w:szCs w:val="20"/>
        </w:rPr>
        <w:t xml:space="preserve"> with </w:t>
      </w:r>
      <w:r w:rsidR="00D31079">
        <w:rPr>
          <w:rFonts w:cs="Arial"/>
          <w:bCs/>
          <w:szCs w:val="20"/>
        </w:rPr>
        <w:t>Assay Buffer XLII/</w:t>
      </w:r>
      <w:r w:rsidR="00517E54">
        <w:rPr>
          <w:rFonts w:cs="Arial"/>
          <w:bCs/>
          <w:szCs w:val="20"/>
        </w:rPr>
        <w:t>BL</w:t>
      </w:r>
      <w:r>
        <w:rPr>
          <w:rFonts w:cs="Arial"/>
          <w:bCs/>
          <w:szCs w:val="20"/>
        </w:rPr>
        <w:t xml:space="preserve"> Assay Buffer).</w:t>
      </w:r>
    </w:p>
    <w:p w14:paraId="40985FE4" w14:textId="01F2BAC3" w:rsidR="00E32EF6" w:rsidRDefault="00D31079" w:rsidP="00E32EF6">
      <w:pPr>
        <w:pStyle w:val="ListParagraph"/>
        <w:numPr>
          <w:ilvl w:val="0"/>
          <w:numId w:val="30"/>
        </w:numPr>
        <w:spacing w:before="60" w:after="60" w:line="276" w:lineRule="auto"/>
        <w:ind w:left="896" w:hanging="539"/>
        <w:contextualSpacing w:val="0"/>
        <w:rPr>
          <w:rFonts w:cs="Arial"/>
          <w:bCs/>
          <w:szCs w:val="20"/>
        </w:rPr>
      </w:pPr>
      <w:r w:rsidRPr="00D31079">
        <w:rPr>
          <w:rFonts w:cs="Arial"/>
          <w:bCs/>
          <w:szCs w:val="20"/>
        </w:rPr>
        <w:t>β-Lactamase Positive Control</w:t>
      </w:r>
      <w:r>
        <w:rPr>
          <w:rFonts w:cs="Arial"/>
          <w:bCs/>
          <w:szCs w:val="20"/>
        </w:rPr>
        <w:t>/</w:t>
      </w:r>
      <w:r w:rsidR="00E32EF6">
        <w:rPr>
          <w:rFonts w:cs="Arial"/>
          <w:bCs/>
          <w:szCs w:val="20"/>
        </w:rPr>
        <w:t>Positive control (from Section</w:t>
      </w:r>
      <w:r w:rsidR="00517E54">
        <w:rPr>
          <w:rFonts w:cs="Arial"/>
          <w:bCs/>
          <w:szCs w:val="20"/>
        </w:rPr>
        <w:t xml:space="preserve"> 9.4)</w:t>
      </w:r>
      <w:r w:rsidR="00E32EF6">
        <w:rPr>
          <w:rFonts w:cs="Arial"/>
          <w:bCs/>
          <w:szCs w:val="20"/>
        </w:rPr>
        <w:t>: dilute 1:</w:t>
      </w:r>
      <w:r w:rsidR="00517E54">
        <w:rPr>
          <w:rFonts w:cs="Arial"/>
          <w:bCs/>
          <w:szCs w:val="20"/>
        </w:rPr>
        <w:t>5</w:t>
      </w:r>
      <w:r w:rsidR="00E32EF6">
        <w:rPr>
          <w:rFonts w:cs="Arial"/>
          <w:bCs/>
          <w:szCs w:val="20"/>
        </w:rPr>
        <w:t xml:space="preserve"> in </w:t>
      </w:r>
      <w:r>
        <w:rPr>
          <w:rFonts w:cs="Arial"/>
          <w:bCs/>
          <w:szCs w:val="20"/>
        </w:rPr>
        <w:t>Assay Buffer XLII/</w:t>
      </w:r>
      <w:r w:rsidR="00517E54">
        <w:rPr>
          <w:rFonts w:cs="Arial"/>
          <w:bCs/>
          <w:szCs w:val="20"/>
        </w:rPr>
        <w:t>BL</w:t>
      </w:r>
      <w:r w:rsidR="00E32EF6">
        <w:rPr>
          <w:rFonts w:cs="Arial"/>
          <w:bCs/>
          <w:szCs w:val="20"/>
        </w:rPr>
        <w:t xml:space="preserve"> Assay Buffer just before detection. Use 1 – </w:t>
      </w:r>
      <w:r w:rsidR="00286FAF">
        <w:rPr>
          <w:rFonts w:cs="Arial"/>
          <w:bCs/>
          <w:szCs w:val="20"/>
        </w:rPr>
        <w:t>10</w:t>
      </w:r>
      <w:r w:rsidR="00E32EF6">
        <w:rPr>
          <w:rFonts w:cs="Arial"/>
          <w:bCs/>
          <w:szCs w:val="20"/>
        </w:rPr>
        <w:t xml:space="preserve"> µL diluted </w:t>
      </w:r>
      <w:r w:rsidRPr="00D31079">
        <w:rPr>
          <w:rFonts w:cs="Arial"/>
          <w:bCs/>
          <w:szCs w:val="20"/>
        </w:rPr>
        <w:t>β-Lactamase Positive Control</w:t>
      </w:r>
      <w:r>
        <w:rPr>
          <w:rFonts w:cs="Arial"/>
          <w:bCs/>
          <w:szCs w:val="20"/>
        </w:rPr>
        <w:t>/</w:t>
      </w:r>
      <w:r w:rsidR="00286FAF">
        <w:rPr>
          <w:rFonts w:cs="Arial"/>
          <w:bCs/>
          <w:szCs w:val="20"/>
        </w:rPr>
        <w:t>Positive Control</w:t>
      </w:r>
      <w:r w:rsidR="00E32EF6">
        <w:rPr>
          <w:rFonts w:cs="Arial"/>
          <w:bCs/>
          <w:szCs w:val="20"/>
        </w:rPr>
        <w:t xml:space="preserve"> enzyme (adjust volume to 50 µL/well with </w:t>
      </w:r>
      <w:r>
        <w:rPr>
          <w:rFonts w:cs="Arial"/>
          <w:bCs/>
          <w:szCs w:val="20"/>
        </w:rPr>
        <w:t>Assay Buffer XLII/</w:t>
      </w:r>
      <w:r w:rsidR="00286FAF">
        <w:rPr>
          <w:rFonts w:cs="Arial"/>
          <w:bCs/>
          <w:szCs w:val="20"/>
        </w:rPr>
        <w:t>BL</w:t>
      </w:r>
      <w:r w:rsidR="00E32EF6">
        <w:rPr>
          <w:rFonts w:cs="Arial"/>
          <w:bCs/>
          <w:szCs w:val="20"/>
        </w:rPr>
        <w:t xml:space="preserve"> Assay Buffer).</w:t>
      </w:r>
    </w:p>
    <w:p w14:paraId="30A38B44" w14:textId="77777777" w:rsidR="009C6883" w:rsidRPr="00D52327" w:rsidRDefault="009A70AE" w:rsidP="00284962">
      <w:pPr>
        <w:pStyle w:val="ListParagraph"/>
        <w:numPr>
          <w:ilvl w:val="1"/>
          <w:numId w:val="10"/>
        </w:numPr>
        <w:tabs>
          <w:tab w:val="left" w:pos="900"/>
        </w:tabs>
        <w:spacing w:before="60" w:after="60" w:line="276" w:lineRule="auto"/>
        <w:ind w:left="964" w:hanging="680"/>
        <w:contextualSpacing w:val="0"/>
        <w:rPr>
          <w:b/>
          <w:color w:val="000000"/>
          <w:szCs w:val="20"/>
        </w:rPr>
      </w:pPr>
      <w:r w:rsidRPr="00D52327">
        <w:rPr>
          <w:b/>
          <w:color w:val="000000"/>
          <w:szCs w:val="20"/>
        </w:rPr>
        <w:t>Reaction Mix:</w:t>
      </w:r>
    </w:p>
    <w:p w14:paraId="0D227697" w14:textId="77777777" w:rsidR="00284962" w:rsidRPr="002838E4" w:rsidRDefault="00284962" w:rsidP="00284962">
      <w:pPr>
        <w:pStyle w:val="ListParagraph"/>
        <w:tabs>
          <w:tab w:val="left" w:pos="900"/>
        </w:tabs>
        <w:spacing w:before="60" w:after="60" w:line="276" w:lineRule="auto"/>
        <w:ind w:left="360" w:firstLine="0"/>
        <w:rPr>
          <w:color w:val="000000"/>
          <w:szCs w:val="20"/>
        </w:rPr>
      </w:pPr>
      <w:r>
        <w:rPr>
          <w:color w:val="000000"/>
          <w:szCs w:val="20"/>
        </w:rPr>
        <w:t>P</w:t>
      </w:r>
      <w:r w:rsidRPr="002838E4">
        <w:rPr>
          <w:color w:val="000000"/>
          <w:szCs w:val="20"/>
        </w:rPr>
        <w:t xml:space="preserve">repare of 50 </w:t>
      </w:r>
      <w:r>
        <w:rPr>
          <w:color w:val="000000"/>
          <w:szCs w:val="20"/>
        </w:rPr>
        <w:t>µL</w:t>
      </w:r>
      <w:r w:rsidRPr="002838E4">
        <w:rPr>
          <w:color w:val="000000"/>
          <w:szCs w:val="20"/>
        </w:rPr>
        <w:t xml:space="preserve"> of Reaction Mix</w:t>
      </w:r>
      <w:r>
        <w:rPr>
          <w:color w:val="000000"/>
          <w:szCs w:val="20"/>
        </w:rPr>
        <w:t xml:space="preserve"> for each reaction</w:t>
      </w:r>
      <w:r w:rsidRPr="002838E4">
        <w:rPr>
          <w:color w:val="000000"/>
          <w:szCs w:val="20"/>
        </w:rPr>
        <w:t>:</w:t>
      </w:r>
    </w:p>
    <w:tbl>
      <w:tblPr>
        <w:tblStyle w:val="GridTable4-Accent21"/>
        <w:tblW w:w="34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1407"/>
      </w:tblGrid>
      <w:tr w:rsidR="005754B5" w:rsidRPr="003B5ACB" w14:paraId="32744004" w14:textId="77777777" w:rsidTr="00284962">
        <w:trPr>
          <w:cnfStyle w:val="100000000000" w:firstRow="1" w:lastRow="0" w:firstColumn="0" w:lastColumn="0" w:oddVBand="0" w:evenVBand="0" w:oddHBand="0" w:evenHBand="0" w:firstRowFirstColumn="0" w:firstRowLastColumn="0" w:lastRowFirstColumn="0" w:lastRowLastColumn="0"/>
          <w:trHeight w:val="459"/>
          <w:jc w:val="center"/>
        </w:trPr>
        <w:tc>
          <w:tcPr>
            <w:cnfStyle w:val="001000000000" w:firstRow="0" w:lastRow="0" w:firstColumn="1" w:lastColumn="0" w:oddVBand="0" w:evenVBand="0" w:oddHBand="0" w:evenHBand="0" w:firstRowFirstColumn="0" w:firstRowLastColumn="0" w:lastRowFirstColumn="0" w:lastRowLastColumn="0"/>
            <w:tcW w:w="3367" w:type="pct"/>
            <w:tcBorders>
              <w:top w:val="single" w:sz="4" w:space="0" w:color="auto"/>
              <w:left w:val="single" w:sz="4" w:space="0" w:color="auto"/>
              <w:bottom w:val="single" w:sz="4" w:space="0" w:color="auto"/>
              <w:right w:val="single" w:sz="4" w:space="0" w:color="auto"/>
            </w:tcBorders>
            <w:shd w:val="clear" w:color="auto" w:fill="DA291C"/>
            <w:vAlign w:val="center"/>
          </w:tcPr>
          <w:p w14:paraId="7E2C2BE2" w14:textId="77777777" w:rsidR="005754B5" w:rsidRPr="003B5ACB" w:rsidRDefault="00284962" w:rsidP="00C67502">
            <w:pPr>
              <w:spacing w:before="0" w:line="240" w:lineRule="auto"/>
              <w:jc w:val="left"/>
              <w:rPr>
                <w:rFonts w:eastAsia="Times New Roman" w:cs="Arial"/>
                <w:bCs w:val="0"/>
                <w:color w:val="FFFFFF"/>
                <w:sz w:val="18"/>
                <w:szCs w:val="18"/>
              </w:rPr>
            </w:pPr>
            <w:r>
              <w:rPr>
                <w:rFonts w:eastAsia="Times New Roman" w:cs="Arial"/>
                <w:bCs w:val="0"/>
                <w:color w:val="FFFFFF"/>
                <w:sz w:val="18"/>
                <w:szCs w:val="18"/>
              </w:rPr>
              <w:t>Component</w:t>
            </w:r>
          </w:p>
        </w:tc>
        <w:tc>
          <w:tcPr>
            <w:tcW w:w="1633" w:type="pct"/>
            <w:tcBorders>
              <w:top w:val="single" w:sz="4" w:space="0" w:color="auto"/>
              <w:left w:val="single" w:sz="4" w:space="0" w:color="auto"/>
              <w:bottom w:val="single" w:sz="4" w:space="0" w:color="auto"/>
              <w:right w:val="single" w:sz="4" w:space="0" w:color="auto"/>
            </w:tcBorders>
            <w:shd w:val="clear" w:color="auto" w:fill="DA291C"/>
            <w:vAlign w:val="center"/>
          </w:tcPr>
          <w:p w14:paraId="7F9C83AB" w14:textId="77777777" w:rsidR="005754B5" w:rsidRPr="003B5ACB" w:rsidRDefault="00D80B83" w:rsidP="00C06F8E">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color w:val="FFFFFF"/>
                <w:sz w:val="18"/>
                <w:szCs w:val="18"/>
              </w:rPr>
            </w:pPr>
            <w:r>
              <w:rPr>
                <w:rFonts w:eastAsia="Times New Roman" w:cs="Arial"/>
                <w:bCs w:val="0"/>
                <w:color w:val="FFFFFF"/>
                <w:sz w:val="18"/>
                <w:szCs w:val="18"/>
              </w:rPr>
              <w:t>Reaction</w:t>
            </w:r>
            <w:r w:rsidR="005754B5">
              <w:rPr>
                <w:rFonts w:eastAsia="Times New Roman" w:cs="Arial"/>
                <w:bCs w:val="0"/>
                <w:color w:val="FFFFFF"/>
                <w:sz w:val="18"/>
                <w:szCs w:val="18"/>
              </w:rPr>
              <w:t xml:space="preserve"> Mix</w:t>
            </w:r>
            <w:r w:rsidR="005754B5" w:rsidRPr="00382B55">
              <w:rPr>
                <w:rFonts w:cs="Arial"/>
                <w:sz w:val="18"/>
                <w:szCs w:val="18"/>
              </w:rPr>
              <w:t xml:space="preserve"> </w:t>
            </w:r>
            <w:r w:rsidR="005754B5">
              <w:rPr>
                <w:rFonts w:cs="Arial"/>
                <w:sz w:val="18"/>
                <w:szCs w:val="18"/>
              </w:rPr>
              <w:t>(</w:t>
            </w:r>
            <w:r w:rsidR="005754B5" w:rsidRPr="00382B55">
              <w:rPr>
                <w:rFonts w:cs="Arial"/>
                <w:sz w:val="18"/>
                <w:szCs w:val="18"/>
              </w:rPr>
              <w:t>µL</w:t>
            </w:r>
            <w:r w:rsidR="005754B5">
              <w:rPr>
                <w:rFonts w:cs="Arial"/>
                <w:sz w:val="18"/>
                <w:szCs w:val="18"/>
              </w:rPr>
              <w:t>)</w:t>
            </w:r>
          </w:p>
        </w:tc>
      </w:tr>
      <w:tr w:rsidR="00B814CD" w:rsidRPr="00A40F3F" w14:paraId="07EEE9A3" w14:textId="77777777" w:rsidTr="00284962">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3367" w:type="pct"/>
            <w:tcBorders>
              <w:top w:val="single" w:sz="4" w:space="0" w:color="auto"/>
            </w:tcBorders>
            <w:vAlign w:val="center"/>
          </w:tcPr>
          <w:p w14:paraId="30C8ADE6" w14:textId="30BCF7D1" w:rsidR="00B814CD" w:rsidRPr="00284962" w:rsidRDefault="00D31079" w:rsidP="00FB7553">
            <w:pPr>
              <w:spacing w:before="0" w:line="240" w:lineRule="auto"/>
              <w:jc w:val="left"/>
              <w:rPr>
                <w:rFonts w:cs="Arial"/>
                <w:color w:val="000000"/>
                <w:sz w:val="18"/>
                <w:szCs w:val="18"/>
              </w:rPr>
            </w:pPr>
            <w:r>
              <w:rPr>
                <w:rFonts w:eastAsia="Times New Roman" w:cs="Arial"/>
                <w:bCs w:val="0"/>
                <w:sz w:val="18"/>
                <w:szCs w:val="18"/>
                <w:lang w:val="en-GB"/>
              </w:rPr>
              <w:t>Assay Buffer XLII/</w:t>
            </w:r>
            <w:r w:rsidR="001F0BCE" w:rsidRPr="00284962">
              <w:rPr>
                <w:rFonts w:eastAsia="Times New Roman" w:cs="Arial"/>
                <w:bCs w:val="0"/>
                <w:sz w:val="18"/>
                <w:szCs w:val="18"/>
                <w:lang w:val="en-GB"/>
              </w:rPr>
              <w:t>Beta Lactamase</w:t>
            </w:r>
            <w:r w:rsidR="008C4720" w:rsidRPr="00284962">
              <w:rPr>
                <w:rFonts w:eastAsia="Times New Roman" w:cs="Arial"/>
                <w:bCs w:val="0"/>
                <w:sz w:val="18"/>
                <w:szCs w:val="18"/>
                <w:lang w:val="en-GB"/>
              </w:rPr>
              <w:t xml:space="preserve"> Assay Buffer</w:t>
            </w:r>
          </w:p>
        </w:tc>
        <w:tc>
          <w:tcPr>
            <w:tcW w:w="1633" w:type="pct"/>
            <w:tcBorders>
              <w:top w:val="single" w:sz="4" w:space="0" w:color="auto"/>
            </w:tcBorders>
            <w:vAlign w:val="center"/>
          </w:tcPr>
          <w:p w14:paraId="1DC41F3B" w14:textId="77777777" w:rsidR="00B814CD" w:rsidRPr="00284962" w:rsidRDefault="008C4720" w:rsidP="00B814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18"/>
                <w:szCs w:val="18"/>
              </w:rPr>
            </w:pPr>
            <w:r w:rsidRPr="00284962">
              <w:rPr>
                <w:rFonts w:eastAsia="Times New Roman" w:cs="Arial"/>
                <w:b/>
                <w:bCs/>
                <w:sz w:val="18"/>
                <w:szCs w:val="18"/>
              </w:rPr>
              <w:t>48</w:t>
            </w:r>
          </w:p>
        </w:tc>
      </w:tr>
      <w:tr w:rsidR="00B814CD" w:rsidRPr="00A40F3F" w14:paraId="760C343F" w14:textId="77777777" w:rsidTr="00284962">
        <w:trPr>
          <w:trHeight w:val="289"/>
          <w:jc w:val="center"/>
        </w:trPr>
        <w:tc>
          <w:tcPr>
            <w:cnfStyle w:val="001000000000" w:firstRow="0" w:lastRow="0" w:firstColumn="1" w:lastColumn="0" w:oddVBand="0" w:evenVBand="0" w:oddHBand="0" w:evenHBand="0" w:firstRowFirstColumn="0" w:firstRowLastColumn="0" w:lastRowFirstColumn="0" w:lastRowLastColumn="0"/>
            <w:tcW w:w="3367" w:type="pct"/>
            <w:vAlign w:val="center"/>
          </w:tcPr>
          <w:p w14:paraId="7385C577" w14:textId="77777777" w:rsidR="00B814CD" w:rsidRPr="00284962" w:rsidRDefault="008C4720" w:rsidP="00FB7553">
            <w:pPr>
              <w:spacing w:before="0" w:line="240" w:lineRule="auto"/>
              <w:jc w:val="left"/>
              <w:rPr>
                <w:rFonts w:cs="Arial"/>
                <w:color w:val="000000"/>
                <w:sz w:val="18"/>
                <w:szCs w:val="18"/>
              </w:rPr>
            </w:pPr>
            <w:r w:rsidRPr="00284962">
              <w:rPr>
                <w:rFonts w:eastAsia="Times New Roman" w:cs="Arial"/>
                <w:bCs w:val="0"/>
                <w:sz w:val="18"/>
                <w:szCs w:val="18"/>
              </w:rPr>
              <w:t>Nitrocefin</w:t>
            </w:r>
          </w:p>
        </w:tc>
        <w:tc>
          <w:tcPr>
            <w:tcW w:w="1633" w:type="pct"/>
            <w:vAlign w:val="center"/>
          </w:tcPr>
          <w:p w14:paraId="6DF5495C" w14:textId="77777777" w:rsidR="00B814CD" w:rsidRPr="00284962" w:rsidRDefault="008C4720" w:rsidP="00B814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18"/>
                <w:szCs w:val="18"/>
              </w:rPr>
            </w:pPr>
            <w:r w:rsidRPr="00284962">
              <w:rPr>
                <w:rFonts w:eastAsia="Times New Roman" w:cs="Arial"/>
                <w:b/>
                <w:bCs/>
                <w:sz w:val="18"/>
                <w:szCs w:val="18"/>
              </w:rPr>
              <w:t>2</w:t>
            </w:r>
          </w:p>
        </w:tc>
      </w:tr>
    </w:tbl>
    <w:p w14:paraId="4D3D4F65" w14:textId="77777777" w:rsidR="00284962" w:rsidRDefault="00284962" w:rsidP="00284962">
      <w:pPr>
        <w:pStyle w:val="ListParagraph"/>
        <w:tabs>
          <w:tab w:val="left" w:pos="900"/>
        </w:tabs>
        <w:spacing w:before="60" w:after="60" w:line="276" w:lineRule="auto"/>
        <w:ind w:left="680" w:firstLine="0"/>
        <w:contextualSpacing w:val="0"/>
        <w:rPr>
          <w:color w:val="000000"/>
          <w:szCs w:val="20"/>
        </w:rPr>
      </w:pPr>
      <w:r>
        <w:rPr>
          <w:color w:val="000000"/>
          <w:szCs w:val="20"/>
        </w:rPr>
        <w:t>Mix enough reagents for the number of assays (samples and positive control) to be performed. Prepare a Master Mix of the Reaction Mix to ensure consistency. We recommend the following calculation:</w:t>
      </w:r>
    </w:p>
    <w:p w14:paraId="441BAEEE" w14:textId="77777777" w:rsidR="00284962" w:rsidRDefault="00284962" w:rsidP="00284962">
      <w:pPr>
        <w:pStyle w:val="ListParagraph"/>
        <w:tabs>
          <w:tab w:val="left" w:pos="900"/>
        </w:tabs>
        <w:spacing w:before="60" w:after="60" w:line="276" w:lineRule="auto"/>
        <w:ind w:left="680" w:firstLine="0"/>
        <w:contextualSpacing w:val="0"/>
        <w:rPr>
          <w:color w:val="000000"/>
          <w:szCs w:val="20"/>
        </w:rPr>
      </w:pPr>
      <w:r>
        <w:rPr>
          <w:color w:val="000000"/>
          <w:szCs w:val="20"/>
        </w:rPr>
        <w:t>X µL component x (Number samples + positive controls +1).</w:t>
      </w:r>
    </w:p>
    <w:p w14:paraId="7512C71C" w14:textId="77777777" w:rsidR="00284962" w:rsidRDefault="00284962" w:rsidP="00284962">
      <w:pPr>
        <w:pStyle w:val="ListParagraph"/>
        <w:numPr>
          <w:ilvl w:val="1"/>
          <w:numId w:val="10"/>
        </w:numPr>
        <w:spacing w:before="60" w:after="60" w:line="276" w:lineRule="auto"/>
        <w:ind w:left="964" w:hanging="680"/>
        <w:contextualSpacing w:val="0"/>
        <w:rPr>
          <w:color w:val="000000"/>
          <w:szCs w:val="20"/>
        </w:rPr>
      </w:pPr>
      <w:r w:rsidRPr="00284962">
        <w:rPr>
          <w:color w:val="000000"/>
          <w:szCs w:val="20"/>
        </w:rPr>
        <w:t>Add 50 µL of Reaction Mix into each sample and</w:t>
      </w:r>
      <w:r>
        <w:rPr>
          <w:color w:val="000000"/>
          <w:szCs w:val="20"/>
        </w:rPr>
        <w:t xml:space="preserve"> positive control wells. DO not add reaction mix to the standards. Mix well.</w:t>
      </w:r>
    </w:p>
    <w:p w14:paraId="6C6D7787" w14:textId="77777777" w:rsidR="00284962" w:rsidRDefault="00284962" w:rsidP="00284962">
      <w:pPr>
        <w:pStyle w:val="ListParagraph"/>
        <w:numPr>
          <w:ilvl w:val="1"/>
          <w:numId w:val="10"/>
        </w:numPr>
        <w:spacing w:before="60" w:after="60" w:line="276" w:lineRule="auto"/>
        <w:ind w:left="964" w:hanging="680"/>
        <w:contextualSpacing w:val="0"/>
        <w:rPr>
          <w:color w:val="000000"/>
          <w:szCs w:val="20"/>
        </w:rPr>
      </w:pPr>
      <w:r>
        <w:rPr>
          <w:color w:val="000000"/>
          <w:szCs w:val="20"/>
        </w:rPr>
        <w:t>Measure output immediately (T</w:t>
      </w:r>
      <w:r w:rsidRPr="00D22BF0">
        <w:rPr>
          <w:color w:val="000000"/>
          <w:szCs w:val="20"/>
          <w:vertAlign w:val="subscript"/>
        </w:rPr>
        <w:t>1</w:t>
      </w:r>
      <w:r>
        <w:rPr>
          <w:color w:val="000000"/>
          <w:szCs w:val="20"/>
        </w:rPr>
        <w:t>) on a colorimetric microplate reader at OD = 490 nm to obtain corresponding absorbance (A</w:t>
      </w:r>
      <w:r w:rsidRPr="00D22BF0">
        <w:rPr>
          <w:color w:val="000000"/>
          <w:szCs w:val="20"/>
          <w:vertAlign w:val="subscript"/>
        </w:rPr>
        <w:t>1</w:t>
      </w:r>
      <w:r>
        <w:rPr>
          <w:color w:val="000000"/>
          <w:szCs w:val="20"/>
        </w:rPr>
        <w:t>).</w:t>
      </w:r>
    </w:p>
    <w:p w14:paraId="3E8F67B6" w14:textId="77777777" w:rsidR="00313DFD" w:rsidRDefault="00313DFD" w:rsidP="00284962">
      <w:pPr>
        <w:pStyle w:val="ListParagraph"/>
        <w:numPr>
          <w:ilvl w:val="1"/>
          <w:numId w:val="10"/>
        </w:numPr>
        <w:spacing w:before="60" w:after="60" w:line="276" w:lineRule="auto"/>
        <w:ind w:left="964" w:hanging="680"/>
        <w:contextualSpacing w:val="0"/>
        <w:rPr>
          <w:color w:val="000000"/>
          <w:szCs w:val="20"/>
        </w:rPr>
      </w:pPr>
      <w:r>
        <w:rPr>
          <w:color w:val="000000"/>
          <w:szCs w:val="20"/>
        </w:rPr>
        <w:lastRenderedPageBreak/>
        <w:t>Measure absorbance on a microplate reader at OD=490 nm in a kinetic mode, every 2 – 3 minutes, for at least 30 – 60 minutes at RT protected from light.</w:t>
      </w:r>
    </w:p>
    <w:p w14:paraId="1E8A79BA" w14:textId="77777777" w:rsidR="00284962" w:rsidRPr="00284962" w:rsidRDefault="00284962" w:rsidP="00284962">
      <w:pPr>
        <w:tabs>
          <w:tab w:val="left" w:pos="900"/>
          <w:tab w:val="left" w:pos="1770"/>
        </w:tabs>
        <w:spacing w:before="60" w:after="60" w:line="276" w:lineRule="auto"/>
        <w:rPr>
          <w:b/>
          <w:i/>
          <w:color w:val="000000"/>
          <w:szCs w:val="20"/>
        </w:rPr>
      </w:pPr>
    </w:p>
    <w:p w14:paraId="416C886C" w14:textId="77777777" w:rsidR="00284962" w:rsidRDefault="00284962" w:rsidP="00284962">
      <w:pPr>
        <w:autoSpaceDE w:val="0"/>
        <w:autoSpaceDN w:val="0"/>
        <w:adjustRightInd w:val="0"/>
        <w:spacing w:before="60" w:after="60" w:line="276" w:lineRule="auto"/>
        <w:ind w:left="680"/>
        <w:rPr>
          <w:i/>
          <w:color w:val="000000"/>
          <w:szCs w:val="20"/>
          <w:lang w:val="en-GB"/>
        </w:rPr>
      </w:pPr>
      <w:r w:rsidRPr="00B72D91">
        <w:rPr>
          <w:b/>
          <w:i/>
          <w:color w:val="000000"/>
          <w:szCs w:val="20"/>
        </w:rPr>
        <w:t>NOTE</w:t>
      </w:r>
      <w:r w:rsidRPr="00284962">
        <w:rPr>
          <w:i/>
          <w:color w:val="000000"/>
          <w:szCs w:val="20"/>
        </w:rPr>
        <w:t>: I</w:t>
      </w:r>
      <w:proofErr w:type="spellStart"/>
      <w:r w:rsidRPr="00284962">
        <w:rPr>
          <w:i/>
          <w:color w:val="000000"/>
          <w:szCs w:val="20"/>
          <w:lang w:val="en-GB"/>
        </w:rPr>
        <w:t>ncubation</w:t>
      </w:r>
      <w:proofErr w:type="spellEnd"/>
      <w:r w:rsidRPr="00F704F4">
        <w:rPr>
          <w:i/>
          <w:color w:val="000000"/>
          <w:szCs w:val="20"/>
          <w:lang w:val="en-GB"/>
        </w:rPr>
        <w:t xml:space="preserve"> time depends on the Beta Lactamase activity in samples. Longer incubation times may be required if sample’s Beta Lactamase activity is low.</w:t>
      </w:r>
    </w:p>
    <w:p w14:paraId="7BBA6562" w14:textId="77777777" w:rsidR="00284962" w:rsidRDefault="00284962" w:rsidP="00284962">
      <w:pPr>
        <w:autoSpaceDE w:val="0"/>
        <w:autoSpaceDN w:val="0"/>
        <w:adjustRightInd w:val="0"/>
        <w:spacing w:before="60" w:after="60" w:line="276" w:lineRule="auto"/>
        <w:ind w:left="680"/>
        <w:rPr>
          <w:i/>
          <w:color w:val="000000"/>
          <w:szCs w:val="20"/>
          <w:lang w:val="en-GB"/>
        </w:rPr>
      </w:pPr>
      <w:r w:rsidRPr="00F704F4">
        <w:rPr>
          <w:i/>
          <w:color w:val="000000"/>
          <w:szCs w:val="20"/>
          <w:lang w:val="en-GB"/>
        </w:rPr>
        <w:t xml:space="preserve">We recommend measuring the OD in kinetic </w:t>
      </w:r>
      <w:proofErr w:type="gramStart"/>
      <w:r w:rsidRPr="00F704F4">
        <w:rPr>
          <w:i/>
          <w:color w:val="000000"/>
          <w:szCs w:val="20"/>
          <w:lang w:val="en-GB"/>
        </w:rPr>
        <w:t>mode, and</w:t>
      </w:r>
      <w:proofErr w:type="gramEnd"/>
      <w:r w:rsidRPr="00F704F4">
        <w:rPr>
          <w:i/>
          <w:color w:val="000000"/>
          <w:szCs w:val="20"/>
          <w:lang w:val="en-GB"/>
        </w:rPr>
        <w:t xml:space="preserve"> choosing two time points (T</w:t>
      </w:r>
      <w:r w:rsidRPr="00F704F4">
        <w:rPr>
          <w:i/>
          <w:color w:val="000000"/>
          <w:szCs w:val="20"/>
          <w:vertAlign w:val="subscript"/>
          <w:lang w:val="en-GB"/>
        </w:rPr>
        <w:t>1</w:t>
      </w:r>
      <w:r w:rsidRPr="00F704F4">
        <w:rPr>
          <w:i/>
          <w:color w:val="000000"/>
          <w:szCs w:val="20"/>
          <w:lang w:val="en-GB"/>
        </w:rPr>
        <w:t xml:space="preserve"> &amp; T</w:t>
      </w:r>
      <w:r w:rsidRPr="00F704F4">
        <w:rPr>
          <w:i/>
          <w:color w:val="000000"/>
          <w:szCs w:val="20"/>
          <w:vertAlign w:val="subscript"/>
          <w:lang w:val="en-GB"/>
        </w:rPr>
        <w:t>2</w:t>
      </w:r>
      <w:r w:rsidRPr="00F704F4">
        <w:rPr>
          <w:i/>
          <w:color w:val="000000"/>
          <w:szCs w:val="20"/>
          <w:lang w:val="en-GB"/>
        </w:rPr>
        <w:t xml:space="preserve">) in the linear range to calculate the beta lactamase </w:t>
      </w:r>
      <w:r>
        <w:rPr>
          <w:i/>
          <w:color w:val="000000"/>
          <w:szCs w:val="20"/>
          <w:lang w:val="en-GB"/>
        </w:rPr>
        <w:t>activity of the samples.</w:t>
      </w:r>
    </w:p>
    <w:p w14:paraId="38D04BC0" w14:textId="77777777" w:rsidR="00284962" w:rsidRDefault="00284962" w:rsidP="00284962">
      <w:pPr>
        <w:autoSpaceDE w:val="0"/>
        <w:autoSpaceDN w:val="0"/>
        <w:adjustRightInd w:val="0"/>
        <w:spacing w:before="60" w:after="60" w:line="276" w:lineRule="auto"/>
        <w:ind w:left="680"/>
        <w:rPr>
          <w:rFonts w:cs="Arial"/>
          <w:bCs/>
          <w:i/>
          <w:szCs w:val="20"/>
        </w:rPr>
      </w:pPr>
      <w:r w:rsidRPr="00F704F4">
        <w:rPr>
          <w:i/>
          <w:color w:val="000000"/>
          <w:szCs w:val="20"/>
          <w:lang w:val="en-GB"/>
        </w:rPr>
        <w:t>The Nitrocefin Standard Curve can be read in Endpoint mode (i.e., at the end of the incubation time [60 min</w:t>
      </w:r>
      <w:r>
        <w:rPr>
          <w:i/>
          <w:color w:val="000000"/>
          <w:szCs w:val="20"/>
          <w:lang w:val="en-GB"/>
        </w:rPr>
        <w:t>.])</w:t>
      </w:r>
      <w:r w:rsidRPr="00B21FDA">
        <w:rPr>
          <w:rFonts w:cs="Arial"/>
          <w:bCs/>
          <w:i/>
          <w:szCs w:val="20"/>
        </w:rPr>
        <w:t xml:space="preserve"> The Standard Curve will not change as incubation time increases.</w:t>
      </w:r>
    </w:p>
    <w:p w14:paraId="29F6D500" w14:textId="77777777" w:rsidR="0033508F" w:rsidRPr="0033508F" w:rsidRDefault="0033508F" w:rsidP="0033508F">
      <w:pPr>
        <w:tabs>
          <w:tab w:val="left" w:pos="900"/>
        </w:tabs>
        <w:spacing w:before="0" w:after="60" w:line="240" w:lineRule="auto"/>
        <w:jc w:val="left"/>
        <w:rPr>
          <w:b/>
          <w:color w:val="000000"/>
          <w:szCs w:val="20"/>
        </w:rPr>
      </w:pPr>
    </w:p>
    <w:p w14:paraId="7D562914" w14:textId="77777777" w:rsidR="00BB3905" w:rsidRPr="0033508F" w:rsidRDefault="00BB3905" w:rsidP="0033508F">
      <w:pPr>
        <w:pStyle w:val="ListParagraph"/>
        <w:numPr>
          <w:ilvl w:val="0"/>
          <w:numId w:val="17"/>
        </w:numPr>
        <w:tabs>
          <w:tab w:val="left" w:pos="900"/>
        </w:tabs>
        <w:spacing w:before="0" w:after="60" w:line="240" w:lineRule="auto"/>
        <w:jc w:val="left"/>
        <w:rPr>
          <w:b/>
          <w:color w:val="000000"/>
          <w:szCs w:val="20"/>
        </w:rPr>
      </w:pPr>
      <w:r w:rsidRPr="0033508F">
        <w:rPr>
          <w:b/>
          <w:color w:val="000000"/>
          <w:szCs w:val="20"/>
        </w:rPr>
        <w:br w:type="page"/>
      </w:r>
    </w:p>
    <w:p w14:paraId="6D72DA6D" w14:textId="77777777" w:rsidR="001235DE" w:rsidRDefault="001235DE" w:rsidP="0017060B">
      <w:pPr>
        <w:tabs>
          <w:tab w:val="left" w:pos="360"/>
        </w:tabs>
        <w:spacing w:before="60" w:after="60" w:line="276" w:lineRule="auto"/>
        <w:ind w:left="360" w:hanging="360"/>
        <w:rPr>
          <w:sz w:val="18"/>
          <w:szCs w:val="18"/>
        </w:rPr>
        <w:sectPr w:rsidR="001235DE" w:rsidSect="001235DE">
          <w:headerReference w:type="default" r:id="rId26"/>
          <w:footerReference w:type="default" r:id="rId27"/>
          <w:headerReference w:type="first" r:id="rId28"/>
          <w:footerReference w:type="first" r:id="rId29"/>
          <w:pgSz w:w="7920" w:h="12240"/>
          <w:pgMar w:top="1440" w:right="907" w:bottom="720" w:left="720" w:header="0" w:footer="0" w:gutter="0"/>
          <w:cols w:space="708"/>
          <w:titlePg/>
          <w:docGrid w:linePitch="272"/>
        </w:sectPr>
      </w:pPr>
    </w:p>
    <w:p w14:paraId="6A3272AB" w14:textId="77777777" w:rsidR="006D1B0B" w:rsidRPr="006B04A1" w:rsidRDefault="000A652A" w:rsidP="006B04A1">
      <w:pPr>
        <w:pStyle w:val="Heading2"/>
        <w:spacing w:before="60" w:after="60" w:line="276" w:lineRule="auto"/>
        <w:ind w:left="360"/>
        <w:rPr>
          <w:b/>
          <w:bCs w:val="0"/>
          <w:color w:val="653279"/>
          <w:sz w:val="24"/>
          <w:szCs w:val="24"/>
          <w:u w:val="single"/>
        </w:rPr>
      </w:pPr>
      <w:bookmarkStart w:id="40" w:name="_Toc364772781"/>
      <w:bookmarkStart w:id="41" w:name="_Toc403463021"/>
      <w:bookmarkStart w:id="42" w:name="_Toc414950081"/>
      <w:r w:rsidRPr="000A652A">
        <w:rPr>
          <w:rStyle w:val="Strong"/>
          <w:color w:val="653279"/>
          <w:sz w:val="24"/>
          <w:szCs w:val="24"/>
          <w:u w:val="single"/>
        </w:rPr>
        <w:lastRenderedPageBreak/>
        <w:t>CALCULATIONS</w:t>
      </w:r>
      <w:bookmarkEnd w:id="40"/>
      <w:bookmarkEnd w:id="41"/>
      <w:bookmarkEnd w:id="42"/>
    </w:p>
    <w:p w14:paraId="2C65F9B1" w14:textId="77777777" w:rsidR="00284962" w:rsidRPr="006D1B0B" w:rsidRDefault="00284962" w:rsidP="00284962">
      <w:pPr>
        <w:pStyle w:val="ListParagraph"/>
        <w:numPr>
          <w:ilvl w:val="0"/>
          <w:numId w:val="9"/>
        </w:numPr>
        <w:tabs>
          <w:tab w:val="left" w:pos="90"/>
          <w:tab w:val="left" w:pos="360"/>
        </w:tabs>
        <w:spacing w:before="60" w:after="60" w:line="276" w:lineRule="auto"/>
        <w:ind w:left="357" w:hanging="357"/>
        <w:contextualSpacing w:val="0"/>
        <w:rPr>
          <w:rFonts w:cs="Arial"/>
          <w:szCs w:val="20"/>
        </w:rPr>
      </w:pPr>
      <w:r>
        <w:rPr>
          <w:rFonts w:cs="Arial"/>
          <w:szCs w:val="20"/>
        </w:rPr>
        <w:t>Samples producing signals greater than</w:t>
      </w:r>
      <w:r w:rsidRPr="000A652A">
        <w:rPr>
          <w:szCs w:val="20"/>
        </w:rPr>
        <w:t xml:space="preserve"> that of the highest standard should be further diluted in </w:t>
      </w:r>
      <w:r>
        <w:rPr>
          <w:szCs w:val="20"/>
        </w:rPr>
        <w:t>appropriate buffer</w:t>
      </w:r>
      <w:r w:rsidRPr="000A652A">
        <w:rPr>
          <w:szCs w:val="20"/>
        </w:rPr>
        <w:t xml:space="preserve"> and reanalyzed, then multiplying the concentration found by the appropriate dilution fac</w:t>
      </w:r>
      <w:r>
        <w:rPr>
          <w:szCs w:val="20"/>
        </w:rPr>
        <w:t>tor.</w:t>
      </w:r>
    </w:p>
    <w:p w14:paraId="5F28C088" w14:textId="77777777" w:rsidR="00284962" w:rsidRDefault="00284962" w:rsidP="00284962">
      <w:pPr>
        <w:pStyle w:val="ListParagraph"/>
        <w:numPr>
          <w:ilvl w:val="0"/>
          <w:numId w:val="9"/>
        </w:numPr>
        <w:tabs>
          <w:tab w:val="left" w:pos="90"/>
          <w:tab w:val="left" w:pos="360"/>
        </w:tabs>
        <w:spacing w:before="60" w:after="60" w:line="276" w:lineRule="auto"/>
        <w:ind w:left="357" w:hanging="357"/>
        <w:contextualSpacing w:val="0"/>
        <w:rPr>
          <w:rFonts w:cs="Arial"/>
          <w:szCs w:val="20"/>
        </w:rPr>
      </w:pPr>
      <w:r>
        <w:rPr>
          <w:rFonts w:cs="Arial"/>
          <w:szCs w:val="20"/>
        </w:rPr>
        <w:t>For statistical reasons, we recommend each sample should be assayed with a minimum of two replicates (duplicates).</w:t>
      </w:r>
    </w:p>
    <w:p w14:paraId="396F1B51" w14:textId="77777777" w:rsidR="00284962" w:rsidRDefault="00284962" w:rsidP="00284962">
      <w:pPr>
        <w:pStyle w:val="ListParagraph"/>
        <w:numPr>
          <w:ilvl w:val="0"/>
          <w:numId w:val="13"/>
        </w:numPr>
        <w:spacing w:before="60" w:after="60" w:line="276" w:lineRule="auto"/>
        <w:ind w:left="964" w:hanging="680"/>
        <w:contextualSpacing w:val="0"/>
        <w:rPr>
          <w:szCs w:val="20"/>
        </w:rPr>
      </w:pPr>
      <w:r>
        <w:rPr>
          <w:szCs w:val="20"/>
        </w:rPr>
        <w:t>Average the duplicate reading for each standard and sample.</w:t>
      </w:r>
    </w:p>
    <w:p w14:paraId="7677BA34" w14:textId="77777777" w:rsidR="00284962" w:rsidRDefault="00284962" w:rsidP="00284962">
      <w:pPr>
        <w:pStyle w:val="ListParagraph"/>
        <w:numPr>
          <w:ilvl w:val="0"/>
          <w:numId w:val="13"/>
        </w:numPr>
        <w:spacing w:before="60" w:after="60" w:line="276" w:lineRule="auto"/>
        <w:ind w:left="964" w:hanging="680"/>
        <w:contextualSpacing w:val="0"/>
        <w:rPr>
          <w:szCs w:val="20"/>
        </w:rPr>
      </w:pPr>
      <w:r>
        <w:rPr>
          <w:szCs w:val="20"/>
        </w:rPr>
        <w:t>Subtract the mean absorbance value of the blank (Standard #1) from all standard and sample readings. This is the corrected absorbance.</w:t>
      </w:r>
    </w:p>
    <w:p w14:paraId="6A2F5D8A" w14:textId="77777777" w:rsidR="00284962" w:rsidRDefault="00284962" w:rsidP="00284962">
      <w:pPr>
        <w:pStyle w:val="ListParagraph"/>
        <w:numPr>
          <w:ilvl w:val="0"/>
          <w:numId w:val="13"/>
        </w:numPr>
        <w:spacing w:before="60" w:after="60" w:line="276" w:lineRule="auto"/>
        <w:ind w:left="964" w:hanging="680"/>
        <w:contextualSpacing w:val="0"/>
        <w:rPr>
          <w:szCs w:val="20"/>
        </w:rPr>
      </w:pPr>
      <w:r>
        <w:rPr>
          <w:szCs w:val="20"/>
        </w:rPr>
        <w:t>Plot the corrected absorbance values for each standard as a function of the final concentration of hydrolyzed Nitrocefin.</w:t>
      </w:r>
    </w:p>
    <w:p w14:paraId="362472B1" w14:textId="77777777" w:rsidR="00284962" w:rsidRPr="009463F4" w:rsidRDefault="00284962" w:rsidP="00284962">
      <w:pPr>
        <w:pStyle w:val="ListParagraph"/>
        <w:numPr>
          <w:ilvl w:val="0"/>
          <w:numId w:val="13"/>
        </w:numPr>
        <w:spacing w:before="60" w:after="60" w:line="276" w:lineRule="auto"/>
        <w:ind w:left="964" w:hanging="680"/>
        <w:contextualSpacing w:val="0"/>
        <w:rPr>
          <w:szCs w:val="20"/>
        </w:rPr>
      </w:pPr>
      <w:r w:rsidRPr="009463F4">
        <w:rPr>
          <w:szCs w:val="20"/>
        </w:rPr>
        <w:t>Draw the best smooth curve through these points to construct the standard curve. Most plate reader software or Excel can plot these values and curve fit.</w:t>
      </w:r>
      <w:r>
        <w:rPr>
          <w:szCs w:val="20"/>
        </w:rPr>
        <w:t xml:space="preserve"> </w:t>
      </w:r>
      <w:r w:rsidRPr="009463F4">
        <w:rPr>
          <w:szCs w:val="20"/>
        </w:rPr>
        <w:t xml:space="preserve">Calculate the trendline equation based on your standard curve data (use the equation that provides the most accurate fit). </w:t>
      </w:r>
    </w:p>
    <w:p w14:paraId="2F50B7EF" w14:textId="77777777" w:rsidR="00284962" w:rsidRDefault="00284962" w:rsidP="00284962">
      <w:pPr>
        <w:pStyle w:val="ListParagraph"/>
        <w:numPr>
          <w:ilvl w:val="0"/>
          <w:numId w:val="13"/>
        </w:numPr>
        <w:spacing w:before="60" w:after="60" w:line="276" w:lineRule="auto"/>
        <w:ind w:left="964" w:hanging="680"/>
        <w:contextualSpacing w:val="0"/>
        <w:rPr>
          <w:szCs w:val="20"/>
        </w:rPr>
      </w:pPr>
      <w:r>
        <w:rPr>
          <w:szCs w:val="20"/>
        </w:rPr>
        <w:t>Extrapolate sample readings from the standard curve plotted using the following equation:</w:t>
      </w:r>
    </w:p>
    <w:p w14:paraId="46AD182D" w14:textId="77777777" w:rsidR="00284962" w:rsidRPr="0061554F" w:rsidRDefault="00284962" w:rsidP="00284962">
      <w:pPr>
        <w:pStyle w:val="ListParagraph"/>
        <w:autoSpaceDE w:val="0"/>
        <w:autoSpaceDN w:val="0"/>
        <w:adjustRightInd w:val="0"/>
        <w:spacing w:before="60" w:after="60" w:line="276" w:lineRule="auto"/>
        <w:ind w:left="851" w:firstLine="0"/>
        <w:contextualSpacing w:val="0"/>
        <w:rPr>
          <w:rFonts w:cs="Arial"/>
          <w:szCs w:val="20"/>
        </w:rPr>
      </w:pPr>
      <m:oMathPara>
        <m:oMathParaPr>
          <m:jc m:val="left"/>
        </m:oMathParaPr>
        <m:oMath>
          <m:r>
            <w:rPr>
              <w:rFonts w:ascii="Cambria Math" w:hAnsi="Cambria Math" w:cs="Arial"/>
              <w:szCs w:val="20"/>
            </w:rPr>
            <m:t>Time point value=</m:t>
          </m:r>
          <m:d>
            <m:dPr>
              <m:ctrlPr>
                <w:rPr>
                  <w:rFonts w:ascii="Cambria Math" w:hAnsi="Cambria Math" w:cs="Arial"/>
                  <w:i/>
                  <w:szCs w:val="20"/>
                </w:rPr>
              </m:ctrlPr>
            </m:dPr>
            <m:e>
              <m:f>
                <m:fPr>
                  <m:ctrlPr>
                    <w:rPr>
                      <w:rFonts w:ascii="Cambria Math" w:hAnsi="Cambria Math" w:cs="Arial"/>
                      <w:i/>
                      <w:szCs w:val="20"/>
                    </w:rPr>
                  </m:ctrlPr>
                </m:fPr>
                <m:num>
                  <m:r>
                    <w:rPr>
                      <w:rFonts w:ascii="Cambria Math" w:hAnsi="Cambria Math" w:cs="Arial"/>
                      <w:szCs w:val="20"/>
                    </w:rPr>
                    <m:t>Corrected absorbance-(y-intercept)</m:t>
                  </m:r>
                </m:num>
                <m:den>
                  <m:r>
                    <w:rPr>
                      <w:rFonts w:ascii="Cambria Math" w:hAnsi="Cambria Math" w:cs="Arial"/>
                      <w:szCs w:val="20"/>
                    </w:rPr>
                    <m:t>Slope</m:t>
                  </m:r>
                </m:den>
              </m:f>
            </m:e>
          </m:d>
        </m:oMath>
      </m:oMathPara>
    </w:p>
    <w:p w14:paraId="798553B5" w14:textId="77777777" w:rsidR="00284962" w:rsidRPr="00FA0FE3" w:rsidRDefault="00284962" w:rsidP="00284962">
      <w:pPr>
        <w:pStyle w:val="ListParagraph"/>
        <w:autoSpaceDE w:val="0"/>
        <w:autoSpaceDN w:val="0"/>
        <w:adjustRightInd w:val="0"/>
        <w:spacing w:before="60" w:after="60" w:line="276" w:lineRule="auto"/>
        <w:ind w:left="851" w:firstLine="0"/>
        <w:contextualSpacing w:val="0"/>
        <w:rPr>
          <w:rFonts w:cs="Arial"/>
          <w:b/>
          <w:i/>
          <w:szCs w:val="20"/>
        </w:rPr>
      </w:pPr>
      <w:r w:rsidRPr="00FA0FE3">
        <w:rPr>
          <w:rFonts w:cs="Arial"/>
          <w:b/>
          <w:i/>
          <w:szCs w:val="20"/>
        </w:rPr>
        <w:t xml:space="preserve">Time point = </w:t>
      </w:r>
      <w:r>
        <w:rPr>
          <w:rFonts w:cs="Arial"/>
          <w:b/>
          <w:i/>
          <w:szCs w:val="20"/>
        </w:rPr>
        <w:t>A</w:t>
      </w:r>
      <w:r w:rsidRPr="00FA0FE3">
        <w:rPr>
          <w:rFonts w:cs="Arial"/>
          <w:b/>
          <w:i/>
          <w:szCs w:val="20"/>
          <w:vertAlign w:val="subscript"/>
        </w:rPr>
        <w:t>1</w:t>
      </w:r>
      <w:r w:rsidRPr="00FA0FE3">
        <w:rPr>
          <w:rFonts w:cs="Arial"/>
          <w:b/>
          <w:i/>
          <w:szCs w:val="20"/>
        </w:rPr>
        <w:t xml:space="preserve"> or </w:t>
      </w:r>
      <w:r>
        <w:rPr>
          <w:rFonts w:cs="Arial"/>
          <w:b/>
          <w:i/>
          <w:szCs w:val="20"/>
        </w:rPr>
        <w:t>A</w:t>
      </w:r>
      <w:r w:rsidRPr="00FA0FE3">
        <w:rPr>
          <w:rFonts w:cs="Arial"/>
          <w:b/>
          <w:i/>
          <w:szCs w:val="20"/>
          <w:vertAlign w:val="subscript"/>
        </w:rPr>
        <w:t>2</w:t>
      </w:r>
    </w:p>
    <w:p w14:paraId="0AE92D09" w14:textId="77777777" w:rsidR="00284962" w:rsidRDefault="00284962" w:rsidP="00284962">
      <w:pPr>
        <w:pStyle w:val="ListParagraph"/>
        <w:numPr>
          <w:ilvl w:val="0"/>
          <w:numId w:val="13"/>
        </w:numPr>
        <w:spacing w:before="60" w:after="60" w:line="276" w:lineRule="auto"/>
        <w:ind w:left="964" w:hanging="680"/>
        <w:contextualSpacing w:val="0"/>
        <w:rPr>
          <w:szCs w:val="20"/>
        </w:rPr>
      </w:pPr>
      <w:r>
        <w:rPr>
          <w:szCs w:val="20"/>
        </w:rPr>
        <w:t>Activity of Beta Lactamase is:</w:t>
      </w:r>
    </w:p>
    <w:p w14:paraId="2E716380" w14:textId="77777777" w:rsidR="00284962" w:rsidRPr="00FA0FE3" w:rsidRDefault="00284962" w:rsidP="00284962">
      <w:pPr>
        <w:pStyle w:val="ListParagraph"/>
        <w:spacing w:before="60" w:after="60" w:line="276" w:lineRule="auto"/>
        <w:ind w:left="1060" w:firstLine="0"/>
        <w:contextualSpacing w:val="0"/>
        <w:rPr>
          <w:szCs w:val="20"/>
          <w:lang w:val="es-ES_tradnl"/>
        </w:rPr>
      </w:pPr>
      <w:r w:rsidRPr="00EE2B59">
        <w:rPr>
          <w:rFonts w:cs="Arial"/>
          <w:szCs w:val="20"/>
        </w:rPr>
        <w:t>Δ</w:t>
      </w:r>
      <w:r>
        <w:rPr>
          <w:rFonts w:cs="Arial"/>
          <w:szCs w:val="20"/>
        </w:rPr>
        <w:t>OD490nm</w:t>
      </w:r>
      <w:r w:rsidRPr="00FA0FE3">
        <w:rPr>
          <w:szCs w:val="20"/>
          <w:lang w:val="es-ES_tradnl"/>
        </w:rPr>
        <w:t xml:space="preserve"> = A</w:t>
      </w:r>
      <w:r w:rsidRPr="00FA0FE3">
        <w:rPr>
          <w:szCs w:val="20"/>
          <w:vertAlign w:val="subscript"/>
          <w:lang w:val="es-ES_tradnl"/>
        </w:rPr>
        <w:t>2</w:t>
      </w:r>
      <w:r w:rsidRPr="00FA0FE3">
        <w:rPr>
          <w:szCs w:val="20"/>
          <w:lang w:val="es-ES_tradnl"/>
        </w:rPr>
        <w:t xml:space="preserve"> – A</w:t>
      </w:r>
      <w:r w:rsidRPr="00FA0FE3">
        <w:rPr>
          <w:szCs w:val="20"/>
          <w:vertAlign w:val="subscript"/>
          <w:lang w:val="es-ES_tradnl"/>
        </w:rPr>
        <w:t>1</w:t>
      </w:r>
    </w:p>
    <w:p w14:paraId="4F02E5F0" w14:textId="77777777" w:rsidR="00284962" w:rsidRDefault="00284962" w:rsidP="00284962">
      <w:pPr>
        <w:pStyle w:val="ListParagraph"/>
        <w:numPr>
          <w:ilvl w:val="0"/>
          <w:numId w:val="13"/>
        </w:numPr>
        <w:spacing w:before="60" w:after="60" w:line="276" w:lineRule="auto"/>
        <w:ind w:left="964" w:hanging="680"/>
        <w:contextualSpacing w:val="0"/>
        <w:rPr>
          <w:szCs w:val="20"/>
        </w:rPr>
      </w:pPr>
      <w:r>
        <w:rPr>
          <w:szCs w:val="20"/>
        </w:rPr>
        <w:t xml:space="preserve">Use the </w:t>
      </w:r>
      <w:r w:rsidRPr="00EE2B59">
        <w:rPr>
          <w:rFonts w:cs="Arial"/>
          <w:szCs w:val="20"/>
        </w:rPr>
        <w:t>Δ</w:t>
      </w:r>
      <w:r>
        <w:rPr>
          <w:rFonts w:cs="Arial"/>
          <w:szCs w:val="20"/>
        </w:rPr>
        <w:t>OD490</w:t>
      </w:r>
      <w:r w:rsidRPr="00FA0FE3">
        <w:rPr>
          <w:szCs w:val="20"/>
          <w:lang w:val="en-GB"/>
        </w:rPr>
        <w:t xml:space="preserve">nm to obtain B </w:t>
      </w:r>
      <w:proofErr w:type="spellStart"/>
      <w:r>
        <w:rPr>
          <w:szCs w:val="20"/>
          <w:lang w:val="en-GB"/>
        </w:rPr>
        <w:t>n</w:t>
      </w:r>
      <w:r w:rsidRPr="00FA0FE3">
        <w:rPr>
          <w:szCs w:val="20"/>
          <w:lang w:val="en-GB"/>
        </w:rPr>
        <w:t>mol</w:t>
      </w:r>
      <w:r>
        <w:rPr>
          <w:szCs w:val="20"/>
          <w:lang w:val="en-GB"/>
        </w:rPr>
        <w:t>es</w:t>
      </w:r>
      <w:proofErr w:type="spellEnd"/>
      <w:r w:rsidRPr="00FA0FE3">
        <w:rPr>
          <w:szCs w:val="20"/>
          <w:lang w:val="en-GB"/>
        </w:rPr>
        <w:t xml:space="preserve"> of </w:t>
      </w:r>
      <w:proofErr w:type="spellStart"/>
      <w:r>
        <w:rPr>
          <w:szCs w:val="20"/>
          <w:lang w:val="en-GB"/>
        </w:rPr>
        <w:t>hydrolyzed</w:t>
      </w:r>
      <w:proofErr w:type="spellEnd"/>
      <w:r>
        <w:rPr>
          <w:szCs w:val="20"/>
          <w:lang w:val="en-GB"/>
        </w:rPr>
        <w:t xml:space="preserve"> Nitrocefin</w:t>
      </w:r>
      <w:r>
        <w:rPr>
          <w:szCs w:val="20"/>
        </w:rPr>
        <w:t>:</w:t>
      </w:r>
    </w:p>
    <w:p w14:paraId="3D3C0A1F" w14:textId="77777777" w:rsidR="00284962" w:rsidRPr="00F86250" w:rsidRDefault="00284962" w:rsidP="00284962">
      <w:pPr>
        <w:pStyle w:val="ListParagraph"/>
        <w:spacing w:before="60" w:after="60" w:line="276" w:lineRule="auto"/>
        <w:ind w:left="851" w:firstLine="0"/>
        <w:contextualSpacing w:val="0"/>
        <w:rPr>
          <w:szCs w:val="20"/>
        </w:rPr>
      </w:pPr>
      <m:oMathPara>
        <m:oMath>
          <m:r>
            <w:rPr>
              <w:rFonts w:ascii="Cambria Math" w:hAnsi="Cambria Math" w:cs="Arial"/>
              <w:szCs w:val="20"/>
            </w:rPr>
            <m:t>BL Activity=</m:t>
          </m:r>
          <m:d>
            <m:dPr>
              <m:ctrlPr>
                <w:rPr>
                  <w:rFonts w:ascii="Cambria Math" w:hAnsi="Cambria Math" w:cs="Arial"/>
                  <w:i/>
                  <w:szCs w:val="20"/>
                </w:rPr>
              </m:ctrlPr>
            </m:dPr>
            <m:e>
              <m:f>
                <m:fPr>
                  <m:ctrlPr>
                    <w:rPr>
                      <w:rFonts w:ascii="Cambria Math" w:hAnsi="Cambria Math" w:cs="Arial"/>
                      <w:i/>
                      <w:szCs w:val="20"/>
                    </w:rPr>
                  </m:ctrlPr>
                </m:fPr>
                <m:num>
                  <m:r>
                    <w:rPr>
                      <w:rFonts w:ascii="Cambria Math" w:hAnsi="Cambria Math" w:cs="Arial"/>
                      <w:szCs w:val="20"/>
                    </w:rPr>
                    <m:t>B</m:t>
                  </m:r>
                </m:num>
                <m:den>
                  <m:d>
                    <m:dPr>
                      <m:ctrlPr>
                        <w:rPr>
                          <w:rFonts w:ascii="Cambria Math" w:hAnsi="Cambria Math" w:cs="Arial"/>
                          <w:i/>
                          <w:szCs w:val="20"/>
                        </w:rPr>
                      </m:ctrlPr>
                    </m:dPr>
                    <m:e>
                      <m:r>
                        <w:rPr>
                          <w:rFonts w:ascii="Cambria Math" w:hAnsi="Cambria Math" w:cs="Arial"/>
                          <w:szCs w:val="20"/>
                        </w:rPr>
                        <m:t>T2-T1)×V</m:t>
                      </m:r>
                    </m:e>
                  </m:d>
                </m:den>
              </m:f>
            </m:e>
          </m:d>
          <m:r>
            <w:rPr>
              <w:rFonts w:ascii="Cambria Math" w:hAnsi="Cambria Math" w:cs="Arial"/>
              <w:szCs w:val="20"/>
            </w:rPr>
            <m:t>*D</m:t>
          </m:r>
        </m:oMath>
      </m:oMathPara>
    </w:p>
    <w:p w14:paraId="435D0A3F" w14:textId="77777777" w:rsidR="00284962" w:rsidRPr="003B7315" w:rsidRDefault="00284962" w:rsidP="00284962">
      <w:pPr>
        <w:pStyle w:val="ListParagraph"/>
        <w:spacing w:before="60" w:after="60" w:line="276" w:lineRule="auto"/>
        <w:ind w:left="851" w:firstLine="0"/>
        <w:contextualSpacing w:val="0"/>
        <w:rPr>
          <w:szCs w:val="20"/>
        </w:rPr>
      </w:pPr>
      <w:r>
        <w:rPr>
          <w:szCs w:val="20"/>
          <w:lang w:val="en-GB"/>
        </w:rPr>
        <w:t>= n</w:t>
      </w:r>
      <w:r w:rsidRPr="00416FFF">
        <w:rPr>
          <w:szCs w:val="20"/>
          <w:lang w:val="en-GB"/>
        </w:rPr>
        <w:t>mol/min/</w:t>
      </w:r>
      <w:r>
        <w:rPr>
          <w:szCs w:val="20"/>
          <w:lang w:val="en-GB"/>
        </w:rPr>
        <w:t>mL</w:t>
      </w:r>
      <w:r w:rsidRPr="00416FFF">
        <w:rPr>
          <w:szCs w:val="20"/>
          <w:lang w:val="en-GB"/>
        </w:rPr>
        <w:t xml:space="preserve"> = </w:t>
      </w:r>
      <w:r>
        <w:rPr>
          <w:szCs w:val="20"/>
          <w:lang w:val="en-GB"/>
        </w:rPr>
        <w:t>m</w:t>
      </w:r>
      <w:r w:rsidRPr="00416FFF">
        <w:rPr>
          <w:rFonts w:cs="Arial"/>
          <w:szCs w:val="20"/>
          <w:lang w:val="en-GB"/>
        </w:rPr>
        <w:t>U/</w:t>
      </w:r>
      <w:r>
        <w:rPr>
          <w:rFonts w:cs="Arial"/>
          <w:szCs w:val="20"/>
          <w:lang w:val="en-GB"/>
        </w:rPr>
        <w:t>mL</w:t>
      </w:r>
    </w:p>
    <w:p w14:paraId="635EFB8F" w14:textId="77777777" w:rsidR="00284962" w:rsidRDefault="00284962" w:rsidP="00284962">
      <w:pPr>
        <w:spacing w:before="60" w:after="60" w:line="276" w:lineRule="auto"/>
        <w:ind w:left="851"/>
        <w:rPr>
          <w:szCs w:val="20"/>
        </w:rPr>
      </w:pPr>
      <w:r w:rsidRPr="00BB3905">
        <w:rPr>
          <w:szCs w:val="20"/>
        </w:rPr>
        <w:t xml:space="preserve">Where: </w:t>
      </w:r>
    </w:p>
    <w:p w14:paraId="4DE593A3" w14:textId="77777777" w:rsidR="00284962" w:rsidRPr="00FA0FE3" w:rsidRDefault="00284962" w:rsidP="00284962">
      <w:pPr>
        <w:spacing w:before="60" w:after="60" w:line="276" w:lineRule="auto"/>
        <w:ind w:left="851"/>
        <w:rPr>
          <w:szCs w:val="20"/>
        </w:rPr>
      </w:pPr>
      <w:r w:rsidRPr="00FA0FE3">
        <w:rPr>
          <w:szCs w:val="20"/>
        </w:rPr>
        <w:lastRenderedPageBreak/>
        <w:t xml:space="preserve">B </w:t>
      </w:r>
      <w:r>
        <w:rPr>
          <w:szCs w:val="20"/>
        </w:rPr>
        <w:t>= A</w:t>
      </w:r>
      <w:r w:rsidRPr="00FA0FE3">
        <w:rPr>
          <w:szCs w:val="20"/>
        </w:rPr>
        <w:t xml:space="preserve">mount of </w:t>
      </w:r>
      <w:r>
        <w:rPr>
          <w:szCs w:val="20"/>
        </w:rPr>
        <w:t>hydrolyzed Nitrocefin</w:t>
      </w:r>
      <w:r w:rsidRPr="00FA0FE3">
        <w:rPr>
          <w:szCs w:val="20"/>
        </w:rPr>
        <w:t xml:space="preserve"> from Standard Curve (nmol)</w:t>
      </w:r>
    </w:p>
    <w:p w14:paraId="7B5DA343" w14:textId="77777777" w:rsidR="00284962" w:rsidRDefault="00284962" w:rsidP="00284962">
      <w:pPr>
        <w:spacing w:before="60" w:after="60" w:line="276" w:lineRule="auto"/>
        <w:ind w:left="851"/>
        <w:rPr>
          <w:rFonts w:cs="Arial"/>
          <w:szCs w:val="20"/>
        </w:rPr>
      </w:pPr>
      <w:r>
        <w:rPr>
          <w:rFonts w:cs="Arial"/>
          <w:szCs w:val="20"/>
        </w:rPr>
        <w:t>T1 = Time of the first reading (A</w:t>
      </w:r>
      <w:r w:rsidRPr="00E67252">
        <w:rPr>
          <w:rFonts w:cs="Arial"/>
          <w:szCs w:val="20"/>
          <w:vertAlign w:val="subscript"/>
        </w:rPr>
        <w:t>1</w:t>
      </w:r>
      <w:r>
        <w:rPr>
          <w:rFonts w:cs="Arial"/>
          <w:szCs w:val="20"/>
        </w:rPr>
        <w:t>) in minutes.</w:t>
      </w:r>
    </w:p>
    <w:p w14:paraId="524D3361" w14:textId="77777777" w:rsidR="00284962" w:rsidRPr="00FA0FE3" w:rsidRDefault="00284962" w:rsidP="00284962">
      <w:pPr>
        <w:spacing w:before="60" w:after="60" w:line="276" w:lineRule="auto"/>
        <w:ind w:left="851"/>
        <w:rPr>
          <w:szCs w:val="20"/>
        </w:rPr>
      </w:pPr>
      <w:r>
        <w:rPr>
          <w:rFonts w:cs="Arial"/>
          <w:szCs w:val="20"/>
        </w:rPr>
        <w:t>T2 = Time of the second reading (A</w:t>
      </w:r>
      <w:r w:rsidRPr="00E67252">
        <w:rPr>
          <w:rFonts w:cs="Arial"/>
          <w:szCs w:val="20"/>
          <w:vertAlign w:val="subscript"/>
        </w:rPr>
        <w:t>2</w:t>
      </w:r>
      <w:r>
        <w:rPr>
          <w:rFonts w:cs="Arial"/>
          <w:szCs w:val="20"/>
        </w:rPr>
        <w:t>) in minutes.</w:t>
      </w:r>
    </w:p>
    <w:p w14:paraId="76B8FBC2" w14:textId="77777777" w:rsidR="00284962" w:rsidRDefault="00284962" w:rsidP="00284962">
      <w:pPr>
        <w:spacing w:before="60" w:after="60" w:line="276" w:lineRule="auto"/>
        <w:ind w:left="851"/>
        <w:rPr>
          <w:szCs w:val="20"/>
        </w:rPr>
      </w:pPr>
      <w:r>
        <w:rPr>
          <w:szCs w:val="20"/>
        </w:rPr>
        <w:t>V</w:t>
      </w:r>
      <w:r w:rsidRPr="00FA0FE3">
        <w:rPr>
          <w:szCs w:val="20"/>
        </w:rPr>
        <w:t xml:space="preserve"> </w:t>
      </w:r>
      <w:r>
        <w:rPr>
          <w:szCs w:val="20"/>
        </w:rPr>
        <w:t>=</w:t>
      </w:r>
      <w:r w:rsidRPr="003B7315">
        <w:rPr>
          <w:szCs w:val="20"/>
        </w:rPr>
        <w:t xml:space="preserve"> </w:t>
      </w:r>
      <w:r>
        <w:rPr>
          <w:szCs w:val="20"/>
        </w:rPr>
        <w:t>volume added into the reaction well (mL).</w:t>
      </w:r>
    </w:p>
    <w:p w14:paraId="319F346B" w14:textId="77777777" w:rsidR="00284962" w:rsidRDefault="00284962" w:rsidP="00284962">
      <w:pPr>
        <w:spacing w:before="60" w:after="60" w:line="276" w:lineRule="auto"/>
        <w:ind w:left="851"/>
        <w:rPr>
          <w:szCs w:val="20"/>
        </w:rPr>
      </w:pPr>
      <w:r>
        <w:rPr>
          <w:szCs w:val="20"/>
        </w:rPr>
        <w:t>D = sample dilution factor.</w:t>
      </w:r>
    </w:p>
    <w:p w14:paraId="43AAB8EC" w14:textId="77777777" w:rsidR="00284962" w:rsidRPr="007920AE" w:rsidRDefault="00284962" w:rsidP="00284962">
      <w:pPr>
        <w:spacing w:before="60" w:after="60" w:line="276" w:lineRule="auto"/>
        <w:ind w:left="851"/>
        <w:rPr>
          <w:szCs w:val="20"/>
        </w:rPr>
      </w:pPr>
    </w:p>
    <w:p w14:paraId="07851D97" w14:textId="77777777" w:rsidR="00284962" w:rsidRDefault="00284962" w:rsidP="00284962">
      <w:pPr>
        <w:spacing w:before="60" w:after="60" w:line="276" w:lineRule="auto"/>
        <w:ind w:left="851"/>
        <w:rPr>
          <w:szCs w:val="20"/>
        </w:rPr>
      </w:pPr>
      <w:r w:rsidRPr="003B7315">
        <w:rPr>
          <w:szCs w:val="20"/>
        </w:rPr>
        <w:t xml:space="preserve">Sample </w:t>
      </w:r>
      <w:r>
        <w:rPr>
          <w:szCs w:val="20"/>
        </w:rPr>
        <w:t>Beta Lactamase</w:t>
      </w:r>
      <w:r w:rsidRPr="003B7315">
        <w:rPr>
          <w:szCs w:val="20"/>
        </w:rPr>
        <w:t xml:space="preserve"> Activity can also be expressed as </w:t>
      </w:r>
      <w:proofErr w:type="spellStart"/>
      <w:r w:rsidRPr="003B7315">
        <w:rPr>
          <w:szCs w:val="20"/>
        </w:rPr>
        <w:t>mU</w:t>
      </w:r>
      <w:proofErr w:type="spellEnd"/>
      <w:r w:rsidRPr="003B7315">
        <w:rPr>
          <w:szCs w:val="20"/>
        </w:rPr>
        <w:t>/mg (</w:t>
      </w:r>
      <w:proofErr w:type="spellStart"/>
      <w:r w:rsidRPr="003B7315">
        <w:rPr>
          <w:szCs w:val="20"/>
        </w:rPr>
        <w:t>nmoles</w:t>
      </w:r>
      <w:proofErr w:type="spellEnd"/>
      <w:r w:rsidRPr="003B7315">
        <w:rPr>
          <w:szCs w:val="20"/>
        </w:rPr>
        <w:t xml:space="preserve">/min </w:t>
      </w:r>
      <w:r w:rsidR="00092807">
        <w:rPr>
          <w:szCs w:val="20"/>
        </w:rPr>
        <w:t>hydrolyzed Nitrocefin</w:t>
      </w:r>
      <w:r w:rsidRPr="003B7315">
        <w:rPr>
          <w:szCs w:val="20"/>
        </w:rPr>
        <w:t xml:space="preserve"> generated per mg) of protein.</w:t>
      </w:r>
    </w:p>
    <w:p w14:paraId="18CCD3E5" w14:textId="77777777" w:rsidR="00284962" w:rsidRPr="00E67252" w:rsidRDefault="00284962" w:rsidP="00284962">
      <w:pPr>
        <w:spacing w:before="60" w:after="60" w:line="276" w:lineRule="auto"/>
        <w:ind w:left="851"/>
        <w:rPr>
          <w:b/>
          <w:szCs w:val="20"/>
        </w:rPr>
      </w:pPr>
    </w:p>
    <w:p w14:paraId="04E9A7DA" w14:textId="77777777" w:rsidR="00284962" w:rsidRPr="00E67252" w:rsidRDefault="00284962" w:rsidP="00284962">
      <w:pPr>
        <w:spacing w:before="60" w:after="60" w:line="276" w:lineRule="auto"/>
        <w:ind w:left="851"/>
        <w:rPr>
          <w:b/>
          <w:szCs w:val="20"/>
        </w:rPr>
      </w:pPr>
      <w:r w:rsidRPr="00E67252">
        <w:rPr>
          <w:b/>
          <w:szCs w:val="20"/>
        </w:rPr>
        <w:t>Unit Definition:</w:t>
      </w:r>
    </w:p>
    <w:p w14:paraId="12D8F764" w14:textId="77777777" w:rsidR="00284962" w:rsidRPr="00BB3905" w:rsidRDefault="00284962" w:rsidP="00284962">
      <w:pPr>
        <w:spacing w:before="60" w:after="60" w:line="276" w:lineRule="auto"/>
        <w:ind w:left="851"/>
        <w:rPr>
          <w:szCs w:val="20"/>
        </w:rPr>
      </w:pPr>
      <w:r w:rsidRPr="00E67252">
        <w:rPr>
          <w:b/>
          <w:szCs w:val="20"/>
        </w:rPr>
        <w:t xml:space="preserve">1 Unit </w:t>
      </w:r>
      <w:r w:rsidR="00092807">
        <w:rPr>
          <w:b/>
          <w:szCs w:val="20"/>
        </w:rPr>
        <w:t>Beta Lactamase</w:t>
      </w:r>
      <w:r w:rsidRPr="00E67252">
        <w:rPr>
          <w:b/>
          <w:szCs w:val="20"/>
        </w:rPr>
        <w:t xml:space="preserve"> activity</w:t>
      </w:r>
      <w:r w:rsidRPr="003B7315">
        <w:rPr>
          <w:szCs w:val="20"/>
        </w:rPr>
        <w:t xml:space="preserve"> </w:t>
      </w:r>
      <w:r>
        <w:rPr>
          <w:szCs w:val="20"/>
        </w:rPr>
        <w:t>=</w:t>
      </w:r>
      <w:r w:rsidRPr="003B7315">
        <w:rPr>
          <w:szCs w:val="20"/>
        </w:rPr>
        <w:t xml:space="preserve"> amount of </w:t>
      </w:r>
      <w:r w:rsidR="00092807">
        <w:rPr>
          <w:szCs w:val="20"/>
        </w:rPr>
        <w:t>enzyme</w:t>
      </w:r>
      <w:r w:rsidRPr="003B7315">
        <w:rPr>
          <w:szCs w:val="20"/>
        </w:rPr>
        <w:t xml:space="preserve"> that </w:t>
      </w:r>
      <w:r w:rsidR="00092807">
        <w:rPr>
          <w:szCs w:val="20"/>
        </w:rPr>
        <w:t>generates</w:t>
      </w:r>
      <w:r w:rsidRPr="003B7315">
        <w:rPr>
          <w:szCs w:val="20"/>
        </w:rPr>
        <w:t xml:space="preserve"> 1.0 µmol of </w:t>
      </w:r>
      <w:r w:rsidR="00092807">
        <w:rPr>
          <w:szCs w:val="20"/>
        </w:rPr>
        <w:t xml:space="preserve">nitrocefin per minute at pH7.0 </w:t>
      </w:r>
      <w:r w:rsidRPr="003B7315">
        <w:rPr>
          <w:szCs w:val="20"/>
        </w:rPr>
        <w:t xml:space="preserve">at </w:t>
      </w:r>
      <w:r w:rsidR="00092807">
        <w:rPr>
          <w:szCs w:val="20"/>
        </w:rPr>
        <w:t>25</w:t>
      </w:r>
      <w:r w:rsidRPr="003B7315">
        <w:rPr>
          <w:szCs w:val="20"/>
        </w:rPr>
        <w:t>°C.</w:t>
      </w:r>
    </w:p>
    <w:p w14:paraId="28977CB7" w14:textId="77777777" w:rsidR="006B04A1" w:rsidRDefault="006B04A1" w:rsidP="006B04A1">
      <w:pPr>
        <w:spacing w:before="0" w:line="240" w:lineRule="auto"/>
        <w:jc w:val="left"/>
        <w:rPr>
          <w:szCs w:val="20"/>
        </w:rPr>
      </w:pPr>
    </w:p>
    <w:p w14:paraId="56983399" w14:textId="77777777" w:rsidR="006B04A1" w:rsidRDefault="006B04A1" w:rsidP="006B04A1">
      <w:pPr>
        <w:spacing w:before="0" w:line="240" w:lineRule="auto"/>
        <w:jc w:val="left"/>
        <w:rPr>
          <w:szCs w:val="20"/>
        </w:rPr>
      </w:pPr>
    </w:p>
    <w:p w14:paraId="28005A7C" w14:textId="77777777" w:rsidR="00D9434F" w:rsidRPr="00BB3905" w:rsidRDefault="00D9434F" w:rsidP="00745F2A">
      <w:pPr>
        <w:spacing w:before="0" w:line="240" w:lineRule="auto"/>
        <w:jc w:val="left"/>
        <w:rPr>
          <w:szCs w:val="20"/>
        </w:rPr>
      </w:pPr>
      <w:r>
        <w:rPr>
          <w:szCs w:val="20"/>
        </w:rPr>
        <w:br w:type="page"/>
      </w:r>
    </w:p>
    <w:p w14:paraId="309C2216" w14:textId="77777777" w:rsidR="000A652A" w:rsidRDefault="000A652A" w:rsidP="0017060B">
      <w:pPr>
        <w:pStyle w:val="Heading2"/>
        <w:spacing w:before="60" w:after="60" w:line="276" w:lineRule="auto"/>
        <w:ind w:left="360"/>
        <w:rPr>
          <w:rStyle w:val="Strong"/>
          <w:color w:val="653279"/>
          <w:sz w:val="24"/>
          <w:szCs w:val="24"/>
          <w:u w:val="single"/>
        </w:rPr>
      </w:pPr>
      <w:bookmarkStart w:id="43" w:name="_Toc364772782"/>
      <w:bookmarkStart w:id="44" w:name="_Toc403463022"/>
      <w:bookmarkStart w:id="45" w:name="_Toc414950082"/>
      <w:r w:rsidRPr="00594135">
        <w:rPr>
          <w:rStyle w:val="Strong"/>
          <w:color w:val="653279"/>
          <w:sz w:val="24"/>
          <w:szCs w:val="24"/>
          <w:u w:val="single"/>
        </w:rPr>
        <w:lastRenderedPageBreak/>
        <w:t>TYPICAL DATA</w:t>
      </w:r>
      <w:bookmarkEnd w:id="43"/>
      <w:bookmarkEnd w:id="44"/>
      <w:bookmarkEnd w:id="45"/>
    </w:p>
    <w:p w14:paraId="70D47411" w14:textId="77777777" w:rsidR="00092807" w:rsidRDefault="00092807" w:rsidP="00092807">
      <w:pPr>
        <w:spacing w:before="60" w:after="60" w:line="276" w:lineRule="auto"/>
        <w:ind w:left="284"/>
        <w:rPr>
          <w:szCs w:val="20"/>
        </w:rPr>
      </w:pPr>
      <w:r w:rsidRPr="000A652A">
        <w:rPr>
          <w:b/>
          <w:szCs w:val="20"/>
        </w:rPr>
        <w:t>TYPICAL STANDARD CURVE</w:t>
      </w:r>
      <w:r w:rsidRPr="000A652A">
        <w:rPr>
          <w:szCs w:val="20"/>
        </w:rPr>
        <w:t xml:space="preserve"> – Data provided for </w:t>
      </w:r>
      <w:r w:rsidRPr="000A652A">
        <w:rPr>
          <w:b/>
          <w:szCs w:val="20"/>
        </w:rPr>
        <w:t>demonstration purposes only</w:t>
      </w:r>
      <w:r>
        <w:rPr>
          <w:szCs w:val="20"/>
        </w:rPr>
        <w:t xml:space="preserve">. </w:t>
      </w:r>
      <w:r w:rsidRPr="000A652A">
        <w:rPr>
          <w:szCs w:val="20"/>
        </w:rPr>
        <w:t>A new standard curve must be generated for each assay performed.</w:t>
      </w:r>
    </w:p>
    <w:p w14:paraId="2175945B" w14:textId="77777777" w:rsidR="00247957" w:rsidRPr="00282CE3" w:rsidRDefault="00DD563E" w:rsidP="00092807">
      <w:pPr>
        <w:spacing w:before="60" w:after="60" w:line="276" w:lineRule="auto"/>
        <w:ind w:left="284"/>
        <w:rPr>
          <w:szCs w:val="20"/>
        </w:rPr>
      </w:pPr>
      <w:r>
        <w:rPr>
          <w:noProof/>
          <w:lang w:val="en-GB" w:eastAsia="en-GB"/>
        </w:rPr>
        <mc:AlternateContent>
          <mc:Choice Requires="wps">
            <w:drawing>
              <wp:anchor distT="0" distB="0" distL="114300" distR="114300" simplePos="0" relativeHeight="251678720" behindDoc="0" locked="0" layoutInCell="1" allowOverlap="1" wp14:anchorId="6C9D95E7" wp14:editId="748CB42E">
                <wp:simplePos x="0" y="0"/>
                <wp:positionH relativeFrom="column">
                  <wp:posOffset>180975</wp:posOffset>
                </wp:positionH>
                <wp:positionV relativeFrom="paragraph">
                  <wp:posOffset>85090</wp:posOffset>
                </wp:positionV>
                <wp:extent cx="495300" cy="180975"/>
                <wp:effectExtent l="9525" t="9525" r="9525" b="9525"/>
                <wp:wrapNone/>
                <wp:docPr id="3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8097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66B8A" id="Rectangle 47" o:spid="_x0000_s1026" style="position:absolute;margin-left:14.25pt;margin-top:6.7pt;width:39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" fillcolor="white [3212]" strokecolor="white [3212]"/>
            </w:pict>
          </mc:Fallback>
        </mc:AlternateContent>
      </w:r>
      <w:r w:rsidR="00247957">
        <w:rPr>
          <w:noProof/>
          <w:lang w:val="en-GB" w:eastAsia="en-GB"/>
        </w:rPr>
        <w:drawing>
          <wp:inline distT="0" distB="0" distL="0" distR="0" wp14:anchorId="54E92CE4" wp14:editId="106BFB20">
            <wp:extent cx="2448000" cy="217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448000" cy="2178000"/>
                    </a:xfrm>
                    <a:prstGeom prst="rect">
                      <a:avLst/>
                    </a:prstGeom>
                  </pic:spPr>
                </pic:pic>
              </a:graphicData>
            </a:graphic>
          </wp:inline>
        </w:drawing>
      </w:r>
    </w:p>
    <w:p w14:paraId="36C93B5B" w14:textId="77777777" w:rsidR="00EE4A94" w:rsidRPr="00247957" w:rsidRDefault="00A0218F" w:rsidP="00247957">
      <w:pPr>
        <w:spacing w:before="60" w:after="60" w:line="276" w:lineRule="auto"/>
        <w:ind w:left="113"/>
        <w:jc w:val="left"/>
        <w:rPr>
          <w:noProof/>
          <w:sz w:val="18"/>
          <w:szCs w:val="18"/>
        </w:rPr>
      </w:pPr>
      <w:r w:rsidRPr="00247957">
        <w:rPr>
          <w:b/>
          <w:noProof/>
          <w:sz w:val="18"/>
          <w:szCs w:val="18"/>
        </w:rPr>
        <w:t>Figure 1</w:t>
      </w:r>
      <w:r w:rsidRPr="00247957">
        <w:rPr>
          <w:noProof/>
          <w:sz w:val="18"/>
          <w:szCs w:val="18"/>
        </w:rPr>
        <w:t xml:space="preserve">: </w:t>
      </w:r>
      <w:r w:rsidR="00247957">
        <w:rPr>
          <w:noProof/>
          <w:sz w:val="18"/>
          <w:szCs w:val="18"/>
        </w:rPr>
        <w:t xml:space="preserve">Typical </w:t>
      </w:r>
      <w:r w:rsidR="00C644F9" w:rsidRPr="00247957">
        <w:rPr>
          <w:noProof/>
          <w:sz w:val="18"/>
          <w:szCs w:val="18"/>
        </w:rPr>
        <w:t>Nitrocefin</w:t>
      </w:r>
      <w:r w:rsidRPr="00247957">
        <w:rPr>
          <w:noProof/>
          <w:sz w:val="18"/>
          <w:szCs w:val="18"/>
        </w:rPr>
        <w:t xml:space="preserve"> Standard Curve</w:t>
      </w:r>
      <w:r w:rsidR="00B612B8" w:rsidRPr="00247957">
        <w:rPr>
          <w:noProof/>
          <w:sz w:val="18"/>
          <w:szCs w:val="18"/>
        </w:rPr>
        <w:t>.</w:t>
      </w:r>
    </w:p>
    <w:p w14:paraId="60F6D2CC" w14:textId="77777777" w:rsidR="006141DC" w:rsidRDefault="006141DC" w:rsidP="00EE4A94">
      <w:pPr>
        <w:spacing w:before="0" w:line="276" w:lineRule="auto"/>
        <w:jc w:val="left"/>
        <w:rPr>
          <w:noProof/>
        </w:rPr>
      </w:pPr>
    </w:p>
    <w:p w14:paraId="7801B38C" w14:textId="77777777" w:rsidR="006141DC" w:rsidRDefault="00247957" w:rsidP="00EE4A94">
      <w:pPr>
        <w:spacing w:before="0" w:line="276" w:lineRule="auto"/>
        <w:jc w:val="left"/>
        <w:rPr>
          <w:noProof/>
        </w:rPr>
      </w:pPr>
      <w:r>
        <w:rPr>
          <w:noProof/>
          <w:lang w:val="en-GB" w:eastAsia="en-GB"/>
        </w:rPr>
        <w:drawing>
          <wp:inline distT="0" distB="0" distL="0" distR="0" wp14:anchorId="198DBB5E" wp14:editId="6D59B639">
            <wp:extent cx="2498400" cy="192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498400" cy="1922400"/>
                    </a:xfrm>
                    <a:prstGeom prst="rect">
                      <a:avLst/>
                    </a:prstGeom>
                  </pic:spPr>
                </pic:pic>
              </a:graphicData>
            </a:graphic>
          </wp:inline>
        </w:drawing>
      </w:r>
    </w:p>
    <w:p w14:paraId="74520116" w14:textId="2021D16D" w:rsidR="00EE4A94" w:rsidRPr="00247957" w:rsidRDefault="00EE4A94" w:rsidP="00247957">
      <w:pPr>
        <w:spacing w:before="60" w:after="60" w:line="276" w:lineRule="auto"/>
        <w:ind w:left="113"/>
        <w:jc w:val="left"/>
        <w:rPr>
          <w:noProof/>
          <w:sz w:val="18"/>
          <w:szCs w:val="18"/>
        </w:rPr>
      </w:pPr>
      <w:r w:rsidRPr="00247957">
        <w:rPr>
          <w:b/>
          <w:noProof/>
          <w:sz w:val="18"/>
          <w:szCs w:val="18"/>
        </w:rPr>
        <w:t>Figure 2</w:t>
      </w:r>
      <w:r w:rsidRPr="00247957">
        <w:rPr>
          <w:noProof/>
          <w:sz w:val="18"/>
          <w:szCs w:val="18"/>
        </w:rPr>
        <w:t xml:space="preserve">: </w:t>
      </w:r>
      <w:r w:rsidR="00B612B8" w:rsidRPr="00247957">
        <w:rPr>
          <w:noProof/>
          <w:sz w:val="18"/>
          <w:szCs w:val="18"/>
        </w:rPr>
        <w:t>Beta Lactamase</w:t>
      </w:r>
      <w:r w:rsidR="00C644F9" w:rsidRPr="00247957">
        <w:rPr>
          <w:noProof/>
          <w:sz w:val="18"/>
          <w:szCs w:val="18"/>
        </w:rPr>
        <w:t xml:space="preserve"> activity in E. coli culture (</w:t>
      </w:r>
      <w:r w:rsidR="00247957">
        <w:rPr>
          <w:noProof/>
          <w:sz w:val="18"/>
          <w:szCs w:val="18"/>
        </w:rPr>
        <w:t xml:space="preserve">green; </w:t>
      </w:r>
      <w:r w:rsidR="00C644F9" w:rsidRPr="00247957">
        <w:rPr>
          <w:noProof/>
          <w:sz w:val="18"/>
          <w:szCs w:val="18"/>
        </w:rPr>
        <w:t xml:space="preserve">5 </w:t>
      </w:r>
      <w:r w:rsidR="00B612B8" w:rsidRPr="00247957">
        <w:rPr>
          <w:noProof/>
          <w:sz w:val="18"/>
          <w:szCs w:val="18"/>
        </w:rPr>
        <w:t>µL</w:t>
      </w:r>
      <w:r w:rsidR="00C644F9" w:rsidRPr="00247957">
        <w:rPr>
          <w:noProof/>
          <w:sz w:val="18"/>
          <w:szCs w:val="18"/>
        </w:rPr>
        <w:t>), contaminated media (CM</w:t>
      </w:r>
      <w:r w:rsidR="00247957">
        <w:rPr>
          <w:noProof/>
          <w:sz w:val="18"/>
          <w:szCs w:val="18"/>
        </w:rPr>
        <w:t>) (purple</w:t>
      </w:r>
      <w:r w:rsidR="00C644F9" w:rsidRPr="00247957">
        <w:rPr>
          <w:noProof/>
          <w:sz w:val="18"/>
          <w:szCs w:val="18"/>
        </w:rPr>
        <w:t xml:space="preserve">; 30 µL) </w:t>
      </w:r>
      <w:r w:rsidR="00247957">
        <w:rPr>
          <w:noProof/>
          <w:sz w:val="18"/>
          <w:szCs w:val="18"/>
        </w:rPr>
        <w:t>and</w:t>
      </w:r>
      <w:r w:rsidR="00C644F9" w:rsidRPr="00247957">
        <w:rPr>
          <w:noProof/>
          <w:sz w:val="18"/>
          <w:szCs w:val="18"/>
        </w:rPr>
        <w:t xml:space="preserve"> </w:t>
      </w:r>
      <w:r w:rsidR="00D31079" w:rsidRPr="00D31079">
        <w:rPr>
          <w:noProof/>
          <w:sz w:val="18"/>
          <w:szCs w:val="18"/>
        </w:rPr>
        <w:t>β-Lactamase Positive Control</w:t>
      </w:r>
      <w:r w:rsidR="00D31079">
        <w:rPr>
          <w:noProof/>
          <w:sz w:val="18"/>
          <w:szCs w:val="18"/>
        </w:rPr>
        <w:t>/</w:t>
      </w:r>
      <w:r w:rsidR="00C644F9" w:rsidRPr="00247957">
        <w:rPr>
          <w:noProof/>
          <w:sz w:val="18"/>
          <w:szCs w:val="18"/>
        </w:rPr>
        <w:t>Positive Control</w:t>
      </w:r>
      <w:r w:rsidR="00B612B8" w:rsidRPr="00247957">
        <w:rPr>
          <w:noProof/>
          <w:sz w:val="18"/>
          <w:szCs w:val="18"/>
        </w:rPr>
        <w:t xml:space="preserve"> (</w:t>
      </w:r>
      <w:r w:rsidR="00247957">
        <w:rPr>
          <w:noProof/>
          <w:sz w:val="18"/>
          <w:szCs w:val="18"/>
        </w:rPr>
        <w:t xml:space="preserve">red; </w:t>
      </w:r>
      <w:r w:rsidR="00B612B8" w:rsidRPr="00247957">
        <w:rPr>
          <w:noProof/>
          <w:sz w:val="18"/>
          <w:szCs w:val="18"/>
        </w:rPr>
        <w:t>4 µL)</w:t>
      </w:r>
      <w:r w:rsidR="00D9434F" w:rsidRPr="00247957">
        <w:rPr>
          <w:noProof/>
          <w:sz w:val="18"/>
          <w:szCs w:val="18"/>
        </w:rPr>
        <w:t>.</w:t>
      </w:r>
      <w:r w:rsidR="00247957">
        <w:rPr>
          <w:noProof/>
          <w:sz w:val="18"/>
          <w:szCs w:val="18"/>
        </w:rPr>
        <w:t xml:space="preserve"> Background reading is shown in blue.</w:t>
      </w:r>
    </w:p>
    <w:p w14:paraId="09009352" w14:textId="77777777" w:rsidR="00D1569F" w:rsidRDefault="00D1569F" w:rsidP="00D05985">
      <w:pPr>
        <w:spacing w:before="0" w:line="276" w:lineRule="auto"/>
        <w:jc w:val="center"/>
        <w:rPr>
          <w:noProof/>
        </w:rPr>
      </w:pPr>
    </w:p>
    <w:p w14:paraId="76205AAC" w14:textId="77777777" w:rsidR="00247957" w:rsidRDefault="00247957" w:rsidP="00D1569F">
      <w:pPr>
        <w:spacing w:before="0" w:line="276" w:lineRule="auto"/>
        <w:jc w:val="left"/>
        <w:rPr>
          <w:noProof/>
        </w:rPr>
      </w:pPr>
      <w:r>
        <w:rPr>
          <w:noProof/>
          <w:lang w:val="en-GB" w:eastAsia="en-GB"/>
        </w:rPr>
        <w:lastRenderedPageBreak/>
        <w:drawing>
          <wp:inline distT="0" distB="0" distL="0" distR="0" wp14:anchorId="25B0A7F0" wp14:editId="05276627">
            <wp:extent cx="2127600" cy="1818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127600" cy="1818000"/>
                    </a:xfrm>
                    <a:prstGeom prst="rect">
                      <a:avLst/>
                    </a:prstGeom>
                  </pic:spPr>
                </pic:pic>
              </a:graphicData>
            </a:graphic>
          </wp:inline>
        </w:drawing>
      </w:r>
    </w:p>
    <w:p w14:paraId="524366EE" w14:textId="77777777" w:rsidR="00D1569F" w:rsidRPr="00247957" w:rsidRDefault="00D1569F" w:rsidP="00247957">
      <w:pPr>
        <w:spacing w:before="60" w:after="60" w:line="276" w:lineRule="auto"/>
        <w:ind w:left="113"/>
        <w:jc w:val="left"/>
        <w:rPr>
          <w:b/>
          <w:noProof/>
          <w:sz w:val="18"/>
          <w:szCs w:val="18"/>
        </w:rPr>
      </w:pPr>
      <w:r w:rsidRPr="00247957">
        <w:rPr>
          <w:b/>
          <w:noProof/>
          <w:sz w:val="18"/>
          <w:szCs w:val="18"/>
        </w:rPr>
        <w:t xml:space="preserve">Figure 3: </w:t>
      </w:r>
      <w:r w:rsidR="00D35070" w:rsidRPr="00247957">
        <w:rPr>
          <w:noProof/>
          <w:sz w:val="18"/>
          <w:szCs w:val="18"/>
        </w:rPr>
        <w:t>Beta Lactamase</w:t>
      </w:r>
      <w:r w:rsidR="006141DC" w:rsidRPr="00247957">
        <w:rPr>
          <w:noProof/>
          <w:sz w:val="18"/>
          <w:szCs w:val="18"/>
        </w:rPr>
        <w:t xml:space="preserve"> Activity of </w:t>
      </w:r>
      <w:r w:rsidR="00C24068" w:rsidRPr="00247957">
        <w:rPr>
          <w:noProof/>
          <w:sz w:val="18"/>
          <w:szCs w:val="18"/>
        </w:rPr>
        <w:t>E.c</w:t>
      </w:r>
      <w:r w:rsidR="006141DC" w:rsidRPr="00247957">
        <w:rPr>
          <w:noProof/>
          <w:sz w:val="18"/>
          <w:szCs w:val="18"/>
        </w:rPr>
        <w:t>oli and contaminated media expressed per milligram of protein. Assay was performed following the kit protocol.</w:t>
      </w:r>
    </w:p>
    <w:p w14:paraId="7ED08868" w14:textId="77777777" w:rsidR="00D1569F" w:rsidRDefault="00D1569F" w:rsidP="00EE4A94">
      <w:pPr>
        <w:spacing w:before="0" w:line="276" w:lineRule="auto"/>
        <w:jc w:val="left"/>
        <w:rPr>
          <w:noProof/>
        </w:rPr>
      </w:pPr>
    </w:p>
    <w:p w14:paraId="210DF6B8" w14:textId="77777777" w:rsidR="00D1569F" w:rsidRDefault="00D1569F" w:rsidP="00EE4A94">
      <w:pPr>
        <w:spacing w:before="0" w:line="276" w:lineRule="auto"/>
        <w:jc w:val="left"/>
        <w:rPr>
          <w:noProof/>
        </w:rPr>
      </w:pPr>
    </w:p>
    <w:p w14:paraId="2FBEAAEA" w14:textId="77777777" w:rsidR="00D1569F" w:rsidRDefault="00D1569F" w:rsidP="00EE4A94">
      <w:pPr>
        <w:spacing w:before="0" w:line="276" w:lineRule="auto"/>
        <w:jc w:val="left"/>
        <w:rPr>
          <w:noProof/>
        </w:rPr>
      </w:pPr>
    </w:p>
    <w:p w14:paraId="40AFA415" w14:textId="77777777" w:rsidR="00C974C7" w:rsidRDefault="00C974C7">
      <w:pPr>
        <w:spacing w:before="0" w:line="240" w:lineRule="auto"/>
        <w:jc w:val="left"/>
        <w:rPr>
          <w:noProof/>
        </w:rPr>
      </w:pPr>
    </w:p>
    <w:p w14:paraId="2D3681A3" w14:textId="77777777" w:rsidR="00076345" w:rsidRDefault="00076345" w:rsidP="0017060B">
      <w:pPr>
        <w:spacing w:before="0" w:line="276" w:lineRule="auto"/>
        <w:jc w:val="left"/>
        <w:rPr>
          <w:sz w:val="18"/>
          <w:szCs w:val="18"/>
        </w:rPr>
      </w:pPr>
    </w:p>
    <w:p w14:paraId="1F18130C" w14:textId="77777777" w:rsidR="002C2078" w:rsidRDefault="002C2078" w:rsidP="0017060B">
      <w:pPr>
        <w:spacing w:before="120" w:after="120" w:line="276" w:lineRule="auto"/>
        <w:sectPr w:rsidR="002C2078" w:rsidSect="001235DE">
          <w:headerReference w:type="default" r:id="rId33"/>
          <w:footerReference w:type="default" r:id="rId34"/>
          <w:headerReference w:type="first" r:id="rId35"/>
          <w:footerReference w:type="first" r:id="rId36"/>
          <w:pgSz w:w="7920" w:h="12240"/>
          <w:pgMar w:top="1440" w:right="907" w:bottom="720" w:left="720" w:header="0" w:footer="0" w:gutter="0"/>
          <w:cols w:space="708"/>
          <w:titlePg/>
          <w:docGrid w:linePitch="272"/>
        </w:sectPr>
      </w:pPr>
    </w:p>
    <w:p w14:paraId="799F7C1D" w14:textId="77777777" w:rsidR="00247957" w:rsidRDefault="00247957" w:rsidP="00247957">
      <w:pPr>
        <w:pStyle w:val="Heading2"/>
        <w:spacing w:before="60" w:after="60" w:line="276" w:lineRule="auto"/>
        <w:ind w:left="340" w:hanging="340"/>
        <w:rPr>
          <w:rStyle w:val="Strong"/>
          <w:rFonts w:eastAsia="Cambria"/>
          <w:bCs/>
          <w:color w:val="404040"/>
          <w:sz w:val="24"/>
          <w:szCs w:val="24"/>
          <w:u w:val="single"/>
        </w:rPr>
      </w:pPr>
      <w:bookmarkStart w:id="46" w:name="_Toc408234190"/>
      <w:bookmarkStart w:id="47" w:name="_Toc414950083"/>
      <w:bookmarkStart w:id="48" w:name="_Toc364772785"/>
      <w:bookmarkStart w:id="49" w:name="_Toc364772786"/>
      <w:bookmarkStart w:id="50" w:name="_Toc403463023"/>
      <w:r>
        <w:rPr>
          <w:rStyle w:val="Strong"/>
          <w:color w:val="404040"/>
          <w:sz w:val="24"/>
          <w:szCs w:val="24"/>
          <w:u w:val="single"/>
        </w:rPr>
        <w:lastRenderedPageBreak/>
        <w:t>QUICK ASSAY PROCEDURE</w:t>
      </w:r>
      <w:bookmarkEnd w:id="46"/>
      <w:bookmarkEnd w:id="47"/>
    </w:p>
    <w:p w14:paraId="76694CAF" w14:textId="77777777" w:rsidR="00247957" w:rsidRDefault="00247957" w:rsidP="00247957">
      <w:pPr>
        <w:pStyle w:val="ListParagraph"/>
        <w:spacing w:before="60" w:after="60" w:line="276" w:lineRule="auto"/>
        <w:ind w:left="284" w:firstLine="0"/>
        <w:contextualSpacing w:val="0"/>
        <w:rPr>
          <w:i/>
        </w:rPr>
      </w:pPr>
      <w:r w:rsidRPr="00A42ED3">
        <w:rPr>
          <w:b/>
          <w:i/>
        </w:rPr>
        <w:t>NOTE</w:t>
      </w:r>
      <w:r w:rsidRPr="00B463C3">
        <w:rPr>
          <w:i/>
        </w:rPr>
        <w:t>: This procedure is provided as a quick reference for experience</w:t>
      </w:r>
      <w:r>
        <w:rPr>
          <w:i/>
        </w:rPr>
        <w:t>d</w:t>
      </w:r>
      <w:r w:rsidRPr="00B463C3">
        <w:rPr>
          <w:i/>
        </w:rPr>
        <w:t xml:space="preserve"> users. Follow the detailed procedure when </w:t>
      </w:r>
      <w:r>
        <w:rPr>
          <w:i/>
        </w:rPr>
        <w:t>performing the assay for the first time</w:t>
      </w:r>
      <w:r w:rsidRPr="00B463C3">
        <w:rPr>
          <w:i/>
        </w:rPr>
        <w:t>.</w:t>
      </w:r>
    </w:p>
    <w:p w14:paraId="40AFC1FF" w14:textId="77777777" w:rsidR="00247957" w:rsidRDefault="00247957" w:rsidP="00247957">
      <w:pPr>
        <w:pStyle w:val="ListParagraph"/>
        <w:spacing w:before="60" w:after="60" w:line="276" w:lineRule="auto"/>
        <w:ind w:left="284" w:firstLine="0"/>
        <w:contextualSpacing w:val="0"/>
        <w:rPr>
          <w:i/>
        </w:rPr>
      </w:pPr>
    </w:p>
    <w:p w14:paraId="31B2272F" w14:textId="6D77868B" w:rsidR="00247957" w:rsidRPr="00902B53" w:rsidRDefault="00247957" w:rsidP="00247957">
      <w:pPr>
        <w:pStyle w:val="ListParagraph"/>
        <w:numPr>
          <w:ilvl w:val="0"/>
          <w:numId w:val="31"/>
        </w:numPr>
        <w:spacing w:before="60" w:after="60" w:line="276" w:lineRule="auto"/>
        <w:ind w:left="357" w:hanging="357"/>
        <w:contextualSpacing w:val="0"/>
      </w:pPr>
      <w:bookmarkStart w:id="51" w:name="_Toc407182278"/>
      <w:bookmarkEnd w:id="48"/>
      <w:r w:rsidRPr="00902B53">
        <w:t xml:space="preserve">Thaw </w:t>
      </w:r>
      <w:r>
        <w:t>nitrocefin</w:t>
      </w:r>
      <w:r w:rsidRPr="00902B53">
        <w:t xml:space="preserve">, solubilize </w:t>
      </w:r>
      <w:r w:rsidR="00D31079" w:rsidRPr="00D31079">
        <w:t>β-Lactamase Positive Control</w:t>
      </w:r>
      <w:r w:rsidR="00D31079">
        <w:t>/</w:t>
      </w:r>
      <w:r>
        <w:t xml:space="preserve">positive control </w:t>
      </w:r>
      <w:r w:rsidRPr="00902B53">
        <w:t>(aliquot if necessary); get equipment ready</w:t>
      </w:r>
      <w:bookmarkEnd w:id="51"/>
      <w:r w:rsidRPr="00902B53">
        <w:t>.</w:t>
      </w:r>
    </w:p>
    <w:p w14:paraId="1A95FDDC" w14:textId="77777777" w:rsidR="00247957" w:rsidRPr="00902B53" w:rsidRDefault="00247957" w:rsidP="00247957">
      <w:pPr>
        <w:pStyle w:val="ListParagraph"/>
        <w:numPr>
          <w:ilvl w:val="0"/>
          <w:numId w:val="31"/>
        </w:numPr>
        <w:spacing w:before="60" w:after="60" w:line="276" w:lineRule="auto"/>
        <w:ind w:left="357" w:hanging="357"/>
        <w:contextualSpacing w:val="0"/>
      </w:pPr>
      <w:bookmarkStart w:id="52" w:name="_Toc403483609"/>
      <w:bookmarkStart w:id="53" w:name="_Toc407182279"/>
      <w:r>
        <w:t xml:space="preserve">Prepare </w:t>
      </w:r>
      <w:r w:rsidRPr="00902B53">
        <w:t xml:space="preserve">standard curve for </w:t>
      </w:r>
      <w:r>
        <w:t>colorimetric detection</w:t>
      </w:r>
      <w:r w:rsidRPr="00902B53">
        <w:t>.</w:t>
      </w:r>
      <w:bookmarkStart w:id="54" w:name="_Toc403483610"/>
      <w:bookmarkEnd w:id="52"/>
      <w:bookmarkEnd w:id="53"/>
    </w:p>
    <w:p w14:paraId="073894DA" w14:textId="20AA3AF7" w:rsidR="00247957" w:rsidRPr="00902B53" w:rsidRDefault="00247957" w:rsidP="00247957">
      <w:pPr>
        <w:pStyle w:val="ListParagraph"/>
        <w:numPr>
          <w:ilvl w:val="0"/>
          <w:numId w:val="31"/>
        </w:numPr>
        <w:spacing w:before="60" w:after="60" w:line="276" w:lineRule="auto"/>
        <w:ind w:left="357" w:hanging="357"/>
        <w:contextualSpacing w:val="0"/>
      </w:pPr>
      <w:bookmarkStart w:id="55" w:name="_Toc407182280"/>
      <w:r w:rsidRPr="00902B53">
        <w:t>Prepare samples in duplicate (find optimal dilutions to fit standard curve readings</w:t>
      </w:r>
      <w:r>
        <w:t>, make up to 5</w:t>
      </w:r>
      <w:r w:rsidRPr="00902B53">
        <w:t xml:space="preserve">0 </w:t>
      </w:r>
      <w:r>
        <w:t>µL</w:t>
      </w:r>
      <w:r w:rsidRPr="00902B53">
        <w:t xml:space="preserve"> with </w:t>
      </w:r>
      <w:r w:rsidR="00D31079">
        <w:t>Assay Buffer XLII/</w:t>
      </w:r>
      <w:r>
        <w:t xml:space="preserve">BL </w:t>
      </w:r>
      <w:r w:rsidRPr="00902B53">
        <w:t>Assay Buffer)</w:t>
      </w:r>
      <w:bookmarkEnd w:id="54"/>
      <w:r w:rsidRPr="00902B53">
        <w:t>.</w:t>
      </w:r>
      <w:bookmarkEnd w:id="55"/>
    </w:p>
    <w:p w14:paraId="20B31DF4" w14:textId="77777777" w:rsidR="00247957" w:rsidRDefault="00247957" w:rsidP="00247957">
      <w:pPr>
        <w:pStyle w:val="ListParagraph"/>
        <w:numPr>
          <w:ilvl w:val="0"/>
          <w:numId w:val="31"/>
        </w:numPr>
        <w:spacing w:before="60" w:after="60" w:line="276" w:lineRule="auto"/>
        <w:ind w:left="357" w:hanging="357"/>
        <w:contextualSpacing w:val="0"/>
      </w:pPr>
      <w:bookmarkStart w:id="56" w:name="_Toc403483611"/>
      <w:bookmarkStart w:id="57" w:name="_Toc407182281"/>
      <w:r>
        <w:t>Set up a plate for standard (100 µL); samples (50 µL) and positive control (50 µL).</w:t>
      </w:r>
    </w:p>
    <w:p w14:paraId="1290DA4F" w14:textId="77777777" w:rsidR="00247957" w:rsidRPr="00902B53" w:rsidRDefault="00247957" w:rsidP="00247957">
      <w:pPr>
        <w:pStyle w:val="ListParagraph"/>
        <w:numPr>
          <w:ilvl w:val="0"/>
          <w:numId w:val="31"/>
        </w:numPr>
        <w:spacing w:before="60" w:after="60" w:line="276" w:lineRule="auto"/>
        <w:ind w:left="357" w:hanging="357"/>
        <w:contextualSpacing w:val="0"/>
      </w:pPr>
      <w:r>
        <w:t>Prepare</w:t>
      </w:r>
      <w:r w:rsidRPr="00902B53">
        <w:t xml:space="preserve"> Reaction Mix (</w:t>
      </w:r>
      <w:r>
        <w:t>5</w:t>
      </w:r>
      <w:r w:rsidRPr="00902B53">
        <w:t xml:space="preserve">0 </w:t>
      </w:r>
      <w:r>
        <w:t>µL</w:t>
      </w:r>
      <w:r w:rsidRPr="00902B53">
        <w:t>/well) (</w:t>
      </w:r>
      <w:r>
        <w:t xml:space="preserve">Number </w:t>
      </w:r>
      <w:r w:rsidRPr="00902B53">
        <w:t xml:space="preserve">samples + </w:t>
      </w:r>
      <w:r>
        <w:t>positive control</w:t>
      </w:r>
      <w:r w:rsidRPr="00902B53">
        <w:t xml:space="preserve"> + 1).</w:t>
      </w:r>
    </w:p>
    <w:tbl>
      <w:tblPr>
        <w:tblStyle w:val="GridTable4"/>
        <w:tblW w:w="0" w:type="auto"/>
        <w:tblInd w:w="454" w:type="dxa"/>
        <w:tblLook w:val="04A0" w:firstRow="1" w:lastRow="0" w:firstColumn="1" w:lastColumn="0" w:noHBand="0" w:noVBand="1"/>
      </w:tblPr>
      <w:tblGrid>
        <w:gridCol w:w="2835"/>
        <w:gridCol w:w="1757"/>
      </w:tblGrid>
      <w:tr w:rsidR="00247957" w:rsidRPr="00902B53" w14:paraId="0F71D0E0" w14:textId="77777777" w:rsidTr="002479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5A13B2CF" w14:textId="77777777" w:rsidR="00247957" w:rsidRPr="00902B53" w:rsidRDefault="00247957" w:rsidP="008A5FB4">
            <w:pPr>
              <w:pStyle w:val="ListParagraph"/>
              <w:autoSpaceDE w:val="0"/>
              <w:autoSpaceDN w:val="0"/>
              <w:adjustRightInd w:val="0"/>
              <w:spacing w:before="0"/>
              <w:ind w:left="0" w:firstLine="0"/>
              <w:contextualSpacing w:val="0"/>
              <w:rPr>
                <w:rFonts w:cs="Arial"/>
                <w:sz w:val="18"/>
                <w:szCs w:val="18"/>
              </w:rPr>
            </w:pPr>
            <w:r w:rsidRPr="00902B53">
              <w:rPr>
                <w:rFonts w:cs="Arial"/>
                <w:sz w:val="18"/>
                <w:szCs w:val="18"/>
              </w:rPr>
              <w:t>Component</w:t>
            </w:r>
          </w:p>
        </w:tc>
        <w:tc>
          <w:tcPr>
            <w:tcW w:w="1757" w:type="dxa"/>
          </w:tcPr>
          <w:p w14:paraId="40BF8C2F" w14:textId="77777777" w:rsidR="00247957" w:rsidRPr="00902B53" w:rsidRDefault="00247957" w:rsidP="008A5FB4">
            <w:pPr>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cs="Arial"/>
                <w:sz w:val="18"/>
                <w:szCs w:val="20"/>
              </w:rPr>
            </w:pPr>
            <w:r w:rsidRPr="00902B53">
              <w:rPr>
                <w:rFonts w:cs="Arial"/>
                <w:sz w:val="18"/>
                <w:szCs w:val="20"/>
              </w:rPr>
              <w:t>Reaction Mix (</w:t>
            </w:r>
            <w:r>
              <w:rPr>
                <w:rFonts w:cs="Arial"/>
                <w:sz w:val="18"/>
                <w:szCs w:val="20"/>
              </w:rPr>
              <w:t>µL</w:t>
            </w:r>
            <w:r w:rsidRPr="00902B53">
              <w:rPr>
                <w:rFonts w:cs="Arial"/>
                <w:sz w:val="18"/>
                <w:szCs w:val="20"/>
              </w:rPr>
              <w:t>)</w:t>
            </w:r>
          </w:p>
        </w:tc>
      </w:tr>
      <w:tr w:rsidR="00247957" w:rsidRPr="00902B53" w14:paraId="39798B5C" w14:textId="77777777" w:rsidTr="00247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1C66E723" w14:textId="3402B2B7" w:rsidR="00247957" w:rsidRPr="00FF0EC6" w:rsidRDefault="00D31079" w:rsidP="008A5FB4">
            <w:pPr>
              <w:spacing w:before="0" w:line="240" w:lineRule="auto"/>
              <w:jc w:val="left"/>
              <w:rPr>
                <w:rFonts w:cs="Arial"/>
                <w:color w:val="000000"/>
                <w:sz w:val="18"/>
                <w:szCs w:val="18"/>
              </w:rPr>
            </w:pPr>
            <w:r>
              <w:rPr>
                <w:rFonts w:cs="Arial"/>
                <w:color w:val="000000"/>
                <w:sz w:val="18"/>
                <w:szCs w:val="18"/>
              </w:rPr>
              <w:t>Assay Buffer XLII/</w:t>
            </w:r>
            <w:r w:rsidR="00247957">
              <w:rPr>
                <w:rFonts w:cs="Arial"/>
                <w:color w:val="000000"/>
                <w:sz w:val="18"/>
                <w:szCs w:val="18"/>
              </w:rPr>
              <w:t xml:space="preserve">Beta Lactamase </w:t>
            </w:r>
            <w:r w:rsidR="00247957" w:rsidRPr="00FF0EC6">
              <w:rPr>
                <w:rFonts w:cs="Arial"/>
                <w:color w:val="000000"/>
                <w:sz w:val="18"/>
                <w:szCs w:val="18"/>
              </w:rPr>
              <w:t>Assay Buffer</w:t>
            </w:r>
          </w:p>
        </w:tc>
        <w:tc>
          <w:tcPr>
            <w:tcW w:w="1757" w:type="dxa"/>
            <w:vAlign w:val="center"/>
          </w:tcPr>
          <w:p w14:paraId="32BDE150" w14:textId="77777777" w:rsidR="00247957" w:rsidRPr="00FF0EC6" w:rsidRDefault="00247957" w:rsidP="008A5FB4">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18"/>
                <w:szCs w:val="18"/>
              </w:rPr>
            </w:pPr>
            <w:r>
              <w:rPr>
                <w:rFonts w:eastAsia="Times New Roman" w:cs="Arial"/>
                <w:b/>
                <w:bCs/>
                <w:sz w:val="18"/>
                <w:szCs w:val="18"/>
              </w:rPr>
              <w:t>48</w:t>
            </w:r>
          </w:p>
        </w:tc>
      </w:tr>
      <w:tr w:rsidR="00247957" w:rsidRPr="00902B53" w14:paraId="3482DFFF" w14:textId="77777777" w:rsidTr="00247957">
        <w:tc>
          <w:tcPr>
            <w:cnfStyle w:val="001000000000" w:firstRow="0" w:lastRow="0" w:firstColumn="1" w:lastColumn="0" w:oddVBand="0" w:evenVBand="0" w:oddHBand="0" w:evenHBand="0" w:firstRowFirstColumn="0" w:firstRowLastColumn="0" w:lastRowFirstColumn="0" w:lastRowLastColumn="0"/>
            <w:tcW w:w="2835" w:type="dxa"/>
            <w:vAlign w:val="center"/>
          </w:tcPr>
          <w:p w14:paraId="06E42556" w14:textId="77777777" w:rsidR="00247957" w:rsidRPr="00FF0EC6" w:rsidRDefault="00247957" w:rsidP="008A5FB4">
            <w:pPr>
              <w:spacing w:before="0" w:line="240" w:lineRule="auto"/>
              <w:jc w:val="left"/>
              <w:rPr>
                <w:rFonts w:cs="Arial"/>
                <w:color w:val="000000"/>
                <w:sz w:val="18"/>
                <w:szCs w:val="18"/>
              </w:rPr>
            </w:pPr>
            <w:r>
              <w:rPr>
                <w:rFonts w:cs="Arial"/>
                <w:color w:val="000000"/>
                <w:sz w:val="18"/>
                <w:szCs w:val="18"/>
              </w:rPr>
              <w:t>Nitrocefin</w:t>
            </w:r>
          </w:p>
        </w:tc>
        <w:tc>
          <w:tcPr>
            <w:tcW w:w="1757" w:type="dxa"/>
            <w:vAlign w:val="center"/>
          </w:tcPr>
          <w:p w14:paraId="797910B5" w14:textId="77777777" w:rsidR="00247957" w:rsidRPr="00FF0EC6" w:rsidRDefault="00247957" w:rsidP="008A5FB4">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18"/>
                <w:szCs w:val="18"/>
              </w:rPr>
            </w:pPr>
            <w:r w:rsidRPr="00FF0EC6">
              <w:rPr>
                <w:rFonts w:eastAsia="Times New Roman" w:cs="Arial"/>
                <w:b/>
                <w:bCs/>
                <w:sz w:val="18"/>
                <w:szCs w:val="18"/>
              </w:rPr>
              <w:t>2</w:t>
            </w:r>
          </w:p>
        </w:tc>
      </w:tr>
    </w:tbl>
    <w:p w14:paraId="1BD81760" w14:textId="77777777" w:rsidR="00247957" w:rsidRDefault="00247957" w:rsidP="00247957">
      <w:pPr>
        <w:pStyle w:val="ListParagraph"/>
        <w:numPr>
          <w:ilvl w:val="0"/>
          <w:numId w:val="31"/>
        </w:numPr>
        <w:spacing w:before="60" w:after="60" w:line="276" w:lineRule="auto"/>
        <w:ind w:left="357" w:hanging="357"/>
        <w:contextualSpacing w:val="0"/>
      </w:pPr>
      <w:bookmarkStart w:id="58" w:name="_Toc403483613"/>
      <w:r>
        <w:t>Add 50 µL Reaction mix to samples and positive control wells.</w:t>
      </w:r>
    </w:p>
    <w:p w14:paraId="4C057A44" w14:textId="77777777" w:rsidR="00247957" w:rsidRPr="00902B53" w:rsidRDefault="00247957" w:rsidP="00247957">
      <w:pPr>
        <w:pStyle w:val="ListParagraph"/>
        <w:numPr>
          <w:ilvl w:val="0"/>
          <w:numId w:val="31"/>
        </w:numPr>
        <w:spacing w:before="60" w:after="60" w:line="276" w:lineRule="auto"/>
        <w:ind w:left="357" w:hanging="357"/>
        <w:contextualSpacing w:val="0"/>
      </w:pPr>
      <w:r w:rsidRPr="00902B53">
        <w:t>Measure</w:t>
      </w:r>
      <w:r>
        <w:t xml:space="preserve"> output</w:t>
      </w:r>
      <w:r w:rsidRPr="00902B53">
        <w:t xml:space="preserve"> plate (A</w:t>
      </w:r>
      <w:r w:rsidRPr="00902B53">
        <w:rPr>
          <w:vertAlign w:val="subscript"/>
        </w:rPr>
        <w:t>1</w:t>
      </w:r>
      <w:r w:rsidRPr="00902B53">
        <w:t xml:space="preserve">) at </w:t>
      </w:r>
      <w:r>
        <w:t xml:space="preserve">time </w:t>
      </w:r>
      <w:r w:rsidRPr="00902B53">
        <w:t>T</w:t>
      </w:r>
      <w:r w:rsidRPr="00791AFC">
        <w:rPr>
          <w:vertAlign w:val="subscript"/>
        </w:rPr>
        <w:t>1</w:t>
      </w:r>
      <w:r w:rsidRPr="00902B53">
        <w:t xml:space="preserve"> </w:t>
      </w:r>
      <w:r>
        <w:t>at</w:t>
      </w:r>
      <w:r w:rsidRPr="00902B53">
        <w:t xml:space="preserve"> </w:t>
      </w:r>
      <w:r>
        <w:t>OD = 490 nm</w:t>
      </w:r>
      <w:r w:rsidRPr="00902B53">
        <w:t>.</w:t>
      </w:r>
    </w:p>
    <w:bookmarkEnd w:id="58"/>
    <w:p w14:paraId="09306BFB" w14:textId="77777777" w:rsidR="00247957" w:rsidRPr="00902B53" w:rsidRDefault="00247957" w:rsidP="00247957">
      <w:pPr>
        <w:pStyle w:val="ListParagraph"/>
        <w:numPr>
          <w:ilvl w:val="0"/>
          <w:numId w:val="31"/>
        </w:numPr>
        <w:spacing w:before="60" w:after="60" w:line="276" w:lineRule="auto"/>
        <w:ind w:left="357" w:hanging="357"/>
        <w:contextualSpacing w:val="0"/>
      </w:pPr>
      <w:r w:rsidRPr="00902B53">
        <w:t>Measure plate (A</w:t>
      </w:r>
      <w:r w:rsidRPr="00902B53">
        <w:rPr>
          <w:vertAlign w:val="subscript"/>
        </w:rPr>
        <w:t>2</w:t>
      </w:r>
      <w:r w:rsidRPr="00902B53">
        <w:t xml:space="preserve">) at </w:t>
      </w:r>
      <w:r>
        <w:t xml:space="preserve">time </w:t>
      </w:r>
      <w:r w:rsidRPr="00902B53">
        <w:t>T</w:t>
      </w:r>
      <w:r w:rsidRPr="00791AFC">
        <w:rPr>
          <w:vertAlign w:val="subscript"/>
        </w:rPr>
        <w:t>2</w:t>
      </w:r>
      <w:r>
        <w:t xml:space="preserve"> at OD = 490 nm, while incubating plate at RT during 30 – 60 minutes, protected from light</w:t>
      </w:r>
      <w:r w:rsidRPr="00902B53">
        <w:t>.</w:t>
      </w:r>
    </w:p>
    <w:bookmarkEnd w:id="56"/>
    <w:bookmarkEnd w:id="57"/>
    <w:p w14:paraId="21AB3787" w14:textId="77777777" w:rsidR="00247957" w:rsidRDefault="00247957">
      <w:pPr>
        <w:spacing w:before="0" w:line="240" w:lineRule="auto"/>
        <w:jc w:val="left"/>
        <w:rPr>
          <w:sz w:val="22"/>
          <w:szCs w:val="22"/>
        </w:rPr>
      </w:pPr>
      <w:r>
        <w:rPr>
          <w:sz w:val="22"/>
          <w:szCs w:val="22"/>
        </w:rPr>
        <w:br w:type="page"/>
      </w:r>
    </w:p>
    <w:p w14:paraId="407E0A7D" w14:textId="77777777" w:rsidR="00CC1D6D" w:rsidRDefault="000A652A" w:rsidP="005144F2">
      <w:pPr>
        <w:pStyle w:val="Heading2"/>
        <w:spacing w:before="60" w:after="60" w:line="240" w:lineRule="exact"/>
        <w:ind w:left="360"/>
        <w:rPr>
          <w:rStyle w:val="Strong"/>
          <w:color w:val="404040"/>
          <w:sz w:val="24"/>
          <w:szCs w:val="24"/>
          <w:u w:val="single"/>
        </w:rPr>
      </w:pPr>
      <w:bookmarkStart w:id="59" w:name="_Toc414950084"/>
      <w:r w:rsidRPr="000A652A">
        <w:rPr>
          <w:rStyle w:val="Strong"/>
          <w:color w:val="404040"/>
          <w:sz w:val="24"/>
          <w:szCs w:val="24"/>
          <w:u w:val="single"/>
        </w:rPr>
        <w:lastRenderedPageBreak/>
        <w:t>TROUBLESHOOTING</w:t>
      </w:r>
      <w:bookmarkEnd w:id="49"/>
      <w:bookmarkEnd w:id="50"/>
      <w:bookmarkEnd w:id="59"/>
    </w:p>
    <w:p w14:paraId="3E652C16" w14:textId="77777777" w:rsidR="00D32C50" w:rsidRPr="00D32C50" w:rsidRDefault="00D32C50" w:rsidP="00D32C50"/>
    <w:tbl>
      <w:tblPr>
        <w:tblW w:w="623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317"/>
        <w:gridCol w:w="1969"/>
        <w:gridCol w:w="2949"/>
      </w:tblGrid>
      <w:tr w:rsidR="00247957" w:rsidRPr="00B376F7" w14:paraId="7693CFF7" w14:textId="77777777" w:rsidTr="008A5FB4">
        <w:trPr>
          <w:trHeight w:val="288"/>
          <w:jc w:val="center"/>
        </w:trPr>
        <w:tc>
          <w:tcPr>
            <w:tcW w:w="1317" w:type="dxa"/>
            <w:shd w:val="clear" w:color="auto" w:fill="auto"/>
            <w:noWrap/>
            <w:vAlign w:val="center"/>
            <w:hideMark/>
          </w:tcPr>
          <w:p w14:paraId="4A591731" w14:textId="77777777" w:rsidR="00247957" w:rsidRPr="00282CE3" w:rsidRDefault="00247957" w:rsidP="008A5FB4">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Problem</w:t>
            </w:r>
          </w:p>
        </w:tc>
        <w:tc>
          <w:tcPr>
            <w:tcW w:w="1969" w:type="dxa"/>
            <w:shd w:val="clear" w:color="auto" w:fill="auto"/>
            <w:vAlign w:val="center"/>
            <w:hideMark/>
          </w:tcPr>
          <w:p w14:paraId="56DB8C6A" w14:textId="77777777" w:rsidR="00247957" w:rsidRPr="00282CE3" w:rsidRDefault="00247957" w:rsidP="008A5FB4">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Cause</w:t>
            </w:r>
          </w:p>
        </w:tc>
        <w:tc>
          <w:tcPr>
            <w:tcW w:w="2949" w:type="dxa"/>
            <w:shd w:val="clear" w:color="auto" w:fill="auto"/>
            <w:vAlign w:val="center"/>
            <w:hideMark/>
          </w:tcPr>
          <w:p w14:paraId="3FA6A1A3" w14:textId="77777777" w:rsidR="00247957" w:rsidRPr="00282CE3" w:rsidRDefault="00247957" w:rsidP="008A5FB4">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Solution</w:t>
            </w:r>
          </w:p>
        </w:tc>
      </w:tr>
      <w:tr w:rsidR="00247957" w:rsidRPr="00B376F7" w14:paraId="47C52DB0" w14:textId="77777777" w:rsidTr="008A5FB4">
        <w:trPr>
          <w:trHeight w:val="489"/>
          <w:jc w:val="center"/>
        </w:trPr>
        <w:tc>
          <w:tcPr>
            <w:tcW w:w="1317" w:type="dxa"/>
            <w:vMerge w:val="restart"/>
            <w:shd w:val="clear" w:color="auto" w:fill="auto"/>
            <w:vAlign w:val="center"/>
            <w:hideMark/>
          </w:tcPr>
          <w:p w14:paraId="1F9E2A33" w14:textId="77777777" w:rsidR="00247957" w:rsidRDefault="00247957" w:rsidP="008A5FB4">
            <w:pPr>
              <w:jc w:val="left"/>
              <w:rPr>
                <w:rFonts w:eastAsia="Times New Roman" w:cs="Arial"/>
                <w:color w:val="000000"/>
                <w:sz w:val="18"/>
                <w:szCs w:val="18"/>
              </w:rPr>
            </w:pPr>
            <w:r>
              <w:rPr>
                <w:rFonts w:eastAsia="Times New Roman" w:cs="Arial"/>
                <w:color w:val="000000"/>
                <w:sz w:val="18"/>
                <w:szCs w:val="18"/>
              </w:rPr>
              <w:t>Assay not working</w:t>
            </w:r>
          </w:p>
        </w:tc>
        <w:tc>
          <w:tcPr>
            <w:tcW w:w="1969" w:type="dxa"/>
            <w:shd w:val="clear" w:color="auto" w:fill="auto"/>
            <w:vAlign w:val="center"/>
            <w:hideMark/>
          </w:tcPr>
          <w:p w14:paraId="11C5968F" w14:textId="77777777" w:rsidR="00247957" w:rsidRPr="00282CE3"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Use of ice-cold buffer</w:t>
            </w:r>
          </w:p>
        </w:tc>
        <w:tc>
          <w:tcPr>
            <w:tcW w:w="2949" w:type="dxa"/>
            <w:shd w:val="clear" w:color="auto" w:fill="auto"/>
            <w:vAlign w:val="center"/>
            <w:hideMark/>
          </w:tcPr>
          <w:p w14:paraId="642DAFFB" w14:textId="77777777" w:rsidR="00247957" w:rsidRPr="00282CE3"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Buffers must be at room temperature</w:t>
            </w:r>
          </w:p>
        </w:tc>
      </w:tr>
      <w:tr w:rsidR="00247957" w:rsidRPr="00B376F7" w14:paraId="260D3B1C" w14:textId="77777777" w:rsidTr="008A5FB4">
        <w:trPr>
          <w:trHeight w:val="567"/>
          <w:jc w:val="center"/>
        </w:trPr>
        <w:tc>
          <w:tcPr>
            <w:tcW w:w="1317" w:type="dxa"/>
            <w:vMerge/>
            <w:shd w:val="clear" w:color="auto" w:fill="auto"/>
            <w:vAlign w:val="center"/>
            <w:hideMark/>
          </w:tcPr>
          <w:p w14:paraId="72769C4A" w14:textId="77777777" w:rsidR="00247957" w:rsidRPr="000A652A" w:rsidRDefault="00247957" w:rsidP="008A5FB4">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4B56BD8A" w14:textId="77777777" w:rsidR="00247957" w:rsidRPr="00282CE3"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Plate read at incorrect wavelength</w:t>
            </w:r>
          </w:p>
        </w:tc>
        <w:tc>
          <w:tcPr>
            <w:tcW w:w="2949" w:type="dxa"/>
            <w:shd w:val="clear" w:color="auto" w:fill="auto"/>
            <w:vAlign w:val="center"/>
            <w:hideMark/>
          </w:tcPr>
          <w:p w14:paraId="59B23E4F" w14:textId="77777777" w:rsidR="00247957" w:rsidRPr="00282CE3"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Check the wavelength and filter settings of instrument</w:t>
            </w:r>
          </w:p>
        </w:tc>
      </w:tr>
      <w:tr w:rsidR="00247957" w:rsidRPr="00B376F7" w14:paraId="27CEBC0F" w14:textId="77777777" w:rsidTr="008A5FB4">
        <w:trPr>
          <w:trHeight w:val="567"/>
          <w:jc w:val="center"/>
        </w:trPr>
        <w:tc>
          <w:tcPr>
            <w:tcW w:w="1317" w:type="dxa"/>
            <w:vMerge/>
            <w:vAlign w:val="center"/>
            <w:hideMark/>
          </w:tcPr>
          <w:p w14:paraId="64A175EA" w14:textId="77777777" w:rsidR="00247957" w:rsidRPr="00282CE3" w:rsidRDefault="00247957" w:rsidP="008A5FB4">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21357C8F" w14:textId="77777777" w:rsidR="00247957" w:rsidRPr="00282CE3"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Use of a different 96-well plate</w:t>
            </w:r>
          </w:p>
        </w:tc>
        <w:tc>
          <w:tcPr>
            <w:tcW w:w="2949" w:type="dxa"/>
            <w:shd w:val="clear" w:color="auto" w:fill="auto"/>
            <w:vAlign w:val="center"/>
            <w:hideMark/>
          </w:tcPr>
          <w:p w14:paraId="1BF838AB" w14:textId="77777777" w:rsidR="00247957"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Colorimetric: Clear plates</w:t>
            </w:r>
          </w:p>
          <w:p w14:paraId="1CA2ACE0" w14:textId="77777777" w:rsidR="00247957" w:rsidRPr="00282CE3"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Fluorometric: black wells/clear bottom plate</w:t>
            </w:r>
          </w:p>
        </w:tc>
      </w:tr>
      <w:tr w:rsidR="00247957" w:rsidRPr="00B376F7" w14:paraId="1FC19F10" w14:textId="77777777" w:rsidTr="008A5FB4">
        <w:trPr>
          <w:trHeight w:val="567"/>
          <w:jc w:val="center"/>
        </w:trPr>
        <w:tc>
          <w:tcPr>
            <w:tcW w:w="1317" w:type="dxa"/>
            <w:vMerge w:val="restart"/>
            <w:shd w:val="clear" w:color="auto" w:fill="auto"/>
            <w:noWrap/>
            <w:vAlign w:val="center"/>
            <w:hideMark/>
          </w:tcPr>
          <w:p w14:paraId="41114525" w14:textId="77777777" w:rsidR="00247957" w:rsidRPr="000A652A" w:rsidRDefault="00247957" w:rsidP="008A5FB4">
            <w:pPr>
              <w:spacing w:before="0" w:line="240" w:lineRule="auto"/>
              <w:jc w:val="left"/>
              <w:rPr>
                <w:rFonts w:eastAsia="Times New Roman" w:cs="Arial"/>
                <w:color w:val="000000"/>
                <w:sz w:val="18"/>
                <w:szCs w:val="18"/>
              </w:rPr>
            </w:pPr>
            <w:r>
              <w:rPr>
                <w:rFonts w:eastAsia="Times New Roman" w:cs="Arial"/>
                <w:color w:val="000000"/>
                <w:sz w:val="18"/>
                <w:szCs w:val="18"/>
              </w:rPr>
              <w:t>Sample with erratic readings</w:t>
            </w:r>
          </w:p>
        </w:tc>
        <w:tc>
          <w:tcPr>
            <w:tcW w:w="1969" w:type="dxa"/>
            <w:shd w:val="clear" w:color="auto" w:fill="auto"/>
            <w:vAlign w:val="center"/>
            <w:hideMark/>
          </w:tcPr>
          <w:p w14:paraId="4E967109" w14:textId="77777777" w:rsidR="00247957" w:rsidRPr="00282CE3"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Samples not deproteinized (if indicated on protocol)</w:t>
            </w:r>
          </w:p>
        </w:tc>
        <w:tc>
          <w:tcPr>
            <w:tcW w:w="2949" w:type="dxa"/>
            <w:shd w:val="clear" w:color="auto" w:fill="auto"/>
            <w:vAlign w:val="center"/>
            <w:hideMark/>
          </w:tcPr>
          <w:p w14:paraId="7C7B42E1" w14:textId="77777777" w:rsidR="00247957" w:rsidRPr="00282CE3"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Use PCA precipitation protocol for deproteinization</w:t>
            </w:r>
          </w:p>
        </w:tc>
      </w:tr>
      <w:tr w:rsidR="00247957" w:rsidRPr="00B376F7" w14:paraId="47A6DAAB" w14:textId="77777777" w:rsidTr="008A5FB4">
        <w:trPr>
          <w:trHeight w:val="567"/>
          <w:jc w:val="center"/>
        </w:trPr>
        <w:tc>
          <w:tcPr>
            <w:tcW w:w="1317" w:type="dxa"/>
            <w:vMerge/>
            <w:vAlign w:val="center"/>
            <w:hideMark/>
          </w:tcPr>
          <w:p w14:paraId="61FFDCE3" w14:textId="77777777" w:rsidR="00247957" w:rsidRPr="00282CE3" w:rsidRDefault="00247957" w:rsidP="008A5FB4">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2FC9D385" w14:textId="77777777" w:rsidR="00247957" w:rsidRPr="00282CE3"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Cells/tissue samples not homogenized completely</w:t>
            </w:r>
          </w:p>
        </w:tc>
        <w:tc>
          <w:tcPr>
            <w:tcW w:w="2949" w:type="dxa"/>
            <w:shd w:val="clear" w:color="auto" w:fill="auto"/>
            <w:vAlign w:val="center"/>
            <w:hideMark/>
          </w:tcPr>
          <w:p w14:paraId="6CC47419" w14:textId="77777777" w:rsidR="00247957" w:rsidRPr="00282CE3"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Use Dounce homogenizer, increase number of strokes</w:t>
            </w:r>
          </w:p>
        </w:tc>
      </w:tr>
      <w:tr w:rsidR="00247957" w:rsidRPr="00B376F7" w14:paraId="30657CDD" w14:textId="77777777" w:rsidTr="008A5FB4">
        <w:trPr>
          <w:trHeight w:val="567"/>
          <w:jc w:val="center"/>
        </w:trPr>
        <w:tc>
          <w:tcPr>
            <w:tcW w:w="1317" w:type="dxa"/>
            <w:vMerge/>
            <w:vAlign w:val="center"/>
            <w:hideMark/>
          </w:tcPr>
          <w:p w14:paraId="671FA810" w14:textId="77777777" w:rsidR="00247957" w:rsidRPr="00282CE3" w:rsidRDefault="00247957" w:rsidP="008A5FB4">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447F54C4" w14:textId="77777777" w:rsidR="00247957" w:rsidRPr="00282CE3"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Samples used after multiple free/ thaw cycles</w:t>
            </w:r>
          </w:p>
        </w:tc>
        <w:tc>
          <w:tcPr>
            <w:tcW w:w="2949" w:type="dxa"/>
            <w:shd w:val="clear" w:color="auto" w:fill="auto"/>
            <w:vAlign w:val="center"/>
            <w:hideMark/>
          </w:tcPr>
          <w:p w14:paraId="63E3ACB5" w14:textId="77777777" w:rsidR="00247957" w:rsidRPr="00282CE3"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Aliquot and freeze samples if needed to use multiple times</w:t>
            </w:r>
          </w:p>
        </w:tc>
      </w:tr>
      <w:tr w:rsidR="00247957" w:rsidRPr="00B376F7" w14:paraId="376B1296" w14:textId="77777777" w:rsidTr="008A5FB4">
        <w:trPr>
          <w:trHeight w:val="567"/>
          <w:jc w:val="center"/>
        </w:trPr>
        <w:tc>
          <w:tcPr>
            <w:tcW w:w="1317" w:type="dxa"/>
            <w:vMerge/>
            <w:vAlign w:val="center"/>
            <w:hideMark/>
          </w:tcPr>
          <w:p w14:paraId="4073ED59" w14:textId="77777777" w:rsidR="00247957" w:rsidRPr="00282CE3" w:rsidRDefault="00247957" w:rsidP="008A5FB4">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3A65389D" w14:textId="77777777" w:rsidR="00247957" w:rsidRPr="00282CE3"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Use of old or inappropriately stored samples</w:t>
            </w:r>
          </w:p>
        </w:tc>
        <w:tc>
          <w:tcPr>
            <w:tcW w:w="2949" w:type="dxa"/>
            <w:shd w:val="clear" w:color="auto" w:fill="auto"/>
            <w:vAlign w:val="center"/>
            <w:hideMark/>
          </w:tcPr>
          <w:p w14:paraId="5839AB3C" w14:textId="77777777" w:rsidR="00247957" w:rsidRPr="00282CE3"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Use fresh samples or store at - 80°C (after snap freeze in liquid nitrogen) till use</w:t>
            </w:r>
          </w:p>
        </w:tc>
      </w:tr>
      <w:tr w:rsidR="00247957" w:rsidRPr="00B376F7" w14:paraId="7E1D0B67" w14:textId="77777777" w:rsidTr="008A5FB4">
        <w:trPr>
          <w:trHeight w:val="567"/>
          <w:jc w:val="center"/>
        </w:trPr>
        <w:tc>
          <w:tcPr>
            <w:tcW w:w="1317" w:type="dxa"/>
            <w:vMerge/>
            <w:vAlign w:val="center"/>
            <w:hideMark/>
          </w:tcPr>
          <w:p w14:paraId="21B4CCA6" w14:textId="77777777" w:rsidR="00247957" w:rsidRPr="00282CE3" w:rsidRDefault="00247957" w:rsidP="008A5FB4">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301BD313" w14:textId="77777777" w:rsidR="00247957" w:rsidRPr="00282CE3"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Presence of interfering substance in the sample</w:t>
            </w:r>
          </w:p>
        </w:tc>
        <w:tc>
          <w:tcPr>
            <w:tcW w:w="2949" w:type="dxa"/>
            <w:shd w:val="clear" w:color="auto" w:fill="auto"/>
            <w:vAlign w:val="center"/>
            <w:hideMark/>
          </w:tcPr>
          <w:p w14:paraId="367D406B" w14:textId="77777777" w:rsidR="00247957" w:rsidRPr="00282CE3"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Check protocol for interfering substances; deproteinize samples</w:t>
            </w:r>
          </w:p>
        </w:tc>
      </w:tr>
      <w:tr w:rsidR="00247957" w:rsidRPr="00B376F7" w14:paraId="71B5A56A" w14:textId="77777777" w:rsidTr="008A5FB4">
        <w:trPr>
          <w:trHeight w:val="567"/>
          <w:jc w:val="center"/>
        </w:trPr>
        <w:tc>
          <w:tcPr>
            <w:tcW w:w="1317" w:type="dxa"/>
            <w:vMerge w:val="restart"/>
            <w:vAlign w:val="center"/>
          </w:tcPr>
          <w:p w14:paraId="3B4B7A03" w14:textId="77777777" w:rsidR="00247957" w:rsidRPr="00282CE3" w:rsidRDefault="00247957" w:rsidP="008A5FB4">
            <w:pPr>
              <w:spacing w:before="0" w:line="240" w:lineRule="auto"/>
              <w:jc w:val="left"/>
              <w:rPr>
                <w:rFonts w:eastAsia="Times New Roman" w:cs="Arial"/>
                <w:color w:val="000000"/>
                <w:sz w:val="18"/>
                <w:szCs w:val="18"/>
              </w:rPr>
            </w:pPr>
            <w:r>
              <w:rPr>
                <w:rFonts w:eastAsia="Times New Roman" w:cs="Arial"/>
                <w:color w:val="000000"/>
                <w:sz w:val="18"/>
                <w:szCs w:val="18"/>
              </w:rPr>
              <w:t>Lower/ Higher readings in samples and Standards</w:t>
            </w:r>
          </w:p>
        </w:tc>
        <w:tc>
          <w:tcPr>
            <w:tcW w:w="1969" w:type="dxa"/>
            <w:shd w:val="clear" w:color="auto" w:fill="auto"/>
            <w:vAlign w:val="center"/>
          </w:tcPr>
          <w:p w14:paraId="599487DA" w14:textId="77777777" w:rsidR="00247957"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Improperly thawed components</w:t>
            </w:r>
          </w:p>
        </w:tc>
        <w:tc>
          <w:tcPr>
            <w:tcW w:w="2949" w:type="dxa"/>
            <w:shd w:val="clear" w:color="auto" w:fill="auto"/>
            <w:vAlign w:val="center"/>
          </w:tcPr>
          <w:p w14:paraId="322C89F7" w14:textId="77777777" w:rsidR="00247957"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Thaw all components completely and mix gently before use</w:t>
            </w:r>
          </w:p>
        </w:tc>
      </w:tr>
      <w:tr w:rsidR="00247957" w:rsidRPr="00B376F7" w14:paraId="5126BDEA" w14:textId="77777777" w:rsidTr="008A5FB4">
        <w:trPr>
          <w:trHeight w:val="567"/>
          <w:jc w:val="center"/>
        </w:trPr>
        <w:tc>
          <w:tcPr>
            <w:tcW w:w="1317" w:type="dxa"/>
            <w:vMerge/>
            <w:vAlign w:val="center"/>
          </w:tcPr>
          <w:p w14:paraId="6097C7CB" w14:textId="77777777" w:rsidR="00247957" w:rsidRPr="00282CE3" w:rsidRDefault="00247957" w:rsidP="008A5FB4">
            <w:pPr>
              <w:spacing w:before="0" w:line="240" w:lineRule="auto"/>
              <w:jc w:val="left"/>
              <w:rPr>
                <w:rFonts w:eastAsia="Times New Roman" w:cs="Arial"/>
                <w:color w:val="000000"/>
                <w:sz w:val="18"/>
                <w:szCs w:val="18"/>
              </w:rPr>
            </w:pPr>
          </w:p>
        </w:tc>
        <w:tc>
          <w:tcPr>
            <w:tcW w:w="1969" w:type="dxa"/>
            <w:shd w:val="clear" w:color="auto" w:fill="auto"/>
            <w:vAlign w:val="center"/>
          </w:tcPr>
          <w:p w14:paraId="39D8B35A" w14:textId="77777777" w:rsidR="00247957"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Allowing reagents to sit for extended times on ice</w:t>
            </w:r>
          </w:p>
        </w:tc>
        <w:tc>
          <w:tcPr>
            <w:tcW w:w="2949" w:type="dxa"/>
            <w:shd w:val="clear" w:color="auto" w:fill="auto"/>
            <w:vAlign w:val="center"/>
          </w:tcPr>
          <w:p w14:paraId="49656028" w14:textId="77777777" w:rsidR="00247957"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Always thaw and prepare fresh reaction mix before use</w:t>
            </w:r>
          </w:p>
        </w:tc>
      </w:tr>
      <w:tr w:rsidR="00247957" w:rsidRPr="00B376F7" w14:paraId="02FD4EB7" w14:textId="77777777" w:rsidTr="008A5FB4">
        <w:trPr>
          <w:trHeight w:val="567"/>
          <w:jc w:val="center"/>
        </w:trPr>
        <w:tc>
          <w:tcPr>
            <w:tcW w:w="1317" w:type="dxa"/>
            <w:vMerge/>
            <w:vAlign w:val="center"/>
          </w:tcPr>
          <w:p w14:paraId="56509C9D" w14:textId="77777777" w:rsidR="00247957" w:rsidRPr="00282CE3" w:rsidRDefault="00247957" w:rsidP="008A5FB4">
            <w:pPr>
              <w:spacing w:before="0" w:line="240" w:lineRule="auto"/>
              <w:jc w:val="left"/>
              <w:rPr>
                <w:rFonts w:eastAsia="Times New Roman" w:cs="Arial"/>
                <w:color w:val="000000"/>
                <w:sz w:val="18"/>
                <w:szCs w:val="18"/>
              </w:rPr>
            </w:pPr>
          </w:p>
        </w:tc>
        <w:tc>
          <w:tcPr>
            <w:tcW w:w="1969" w:type="dxa"/>
            <w:shd w:val="clear" w:color="auto" w:fill="auto"/>
            <w:vAlign w:val="center"/>
          </w:tcPr>
          <w:p w14:paraId="6D950E5F" w14:textId="77777777" w:rsidR="00247957"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Incorrect incubation times or temperatures</w:t>
            </w:r>
          </w:p>
        </w:tc>
        <w:tc>
          <w:tcPr>
            <w:tcW w:w="2949" w:type="dxa"/>
            <w:shd w:val="clear" w:color="auto" w:fill="auto"/>
            <w:vAlign w:val="center"/>
          </w:tcPr>
          <w:p w14:paraId="0A553C77" w14:textId="77777777" w:rsidR="00247957"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Verify correct incubation times and temperatures in protocol</w:t>
            </w:r>
          </w:p>
        </w:tc>
      </w:tr>
    </w:tbl>
    <w:p w14:paraId="4AC17FC5" w14:textId="77777777" w:rsidR="009F0226" w:rsidRDefault="009F0226" w:rsidP="009F0226">
      <w:pPr>
        <w:spacing w:before="120" w:after="120" w:line="240" w:lineRule="exact"/>
      </w:pPr>
    </w:p>
    <w:p w14:paraId="7C4F98BC" w14:textId="77777777" w:rsidR="00247957" w:rsidRDefault="00247957" w:rsidP="009F0226">
      <w:pPr>
        <w:spacing w:before="120" w:after="120" w:line="240" w:lineRule="exact"/>
      </w:pPr>
    </w:p>
    <w:p w14:paraId="14A351EC" w14:textId="77777777" w:rsidR="00247957" w:rsidRDefault="00247957" w:rsidP="009F0226">
      <w:pPr>
        <w:spacing w:before="120" w:after="120" w:line="240" w:lineRule="exact"/>
      </w:pPr>
    </w:p>
    <w:p w14:paraId="588A7452" w14:textId="77777777" w:rsidR="00B26EA0" w:rsidRDefault="00B26EA0" w:rsidP="009F0226">
      <w:pPr>
        <w:spacing w:before="120" w:after="120" w:line="240" w:lineRule="exact"/>
      </w:pPr>
    </w:p>
    <w:tbl>
      <w:tblPr>
        <w:tblW w:w="623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317"/>
        <w:gridCol w:w="1969"/>
        <w:gridCol w:w="2949"/>
      </w:tblGrid>
      <w:tr w:rsidR="00247957" w14:paraId="28FE0614" w14:textId="77777777" w:rsidTr="008A5FB4">
        <w:trPr>
          <w:trHeight w:val="340"/>
          <w:jc w:val="center"/>
        </w:trPr>
        <w:tc>
          <w:tcPr>
            <w:tcW w:w="1317" w:type="dxa"/>
            <w:vAlign w:val="center"/>
          </w:tcPr>
          <w:p w14:paraId="529D405C" w14:textId="77777777" w:rsidR="00247957" w:rsidRDefault="00247957" w:rsidP="008A5FB4">
            <w:pPr>
              <w:spacing w:before="0" w:line="240" w:lineRule="auto"/>
              <w:jc w:val="left"/>
              <w:rPr>
                <w:rFonts w:eastAsia="Times New Roman" w:cs="Arial"/>
                <w:color w:val="000000"/>
                <w:sz w:val="18"/>
                <w:szCs w:val="18"/>
              </w:rPr>
            </w:pPr>
            <w:r w:rsidRPr="000A652A">
              <w:rPr>
                <w:rFonts w:eastAsia="Times New Roman" w:cs="Arial"/>
                <w:b/>
                <w:bCs/>
                <w:color w:val="000000"/>
                <w:sz w:val="18"/>
                <w:szCs w:val="18"/>
              </w:rPr>
              <w:lastRenderedPageBreak/>
              <w:t>Problem</w:t>
            </w:r>
          </w:p>
        </w:tc>
        <w:tc>
          <w:tcPr>
            <w:tcW w:w="1969" w:type="dxa"/>
            <w:shd w:val="clear" w:color="auto" w:fill="auto"/>
            <w:vAlign w:val="center"/>
          </w:tcPr>
          <w:p w14:paraId="75BAE9B4" w14:textId="77777777" w:rsidR="00247957" w:rsidRDefault="00247957" w:rsidP="008A5FB4">
            <w:pPr>
              <w:spacing w:before="0" w:line="240" w:lineRule="auto"/>
              <w:jc w:val="center"/>
              <w:rPr>
                <w:rFonts w:eastAsia="Times New Roman" w:cs="Arial"/>
                <w:color w:val="000000"/>
                <w:sz w:val="18"/>
                <w:szCs w:val="18"/>
              </w:rPr>
            </w:pPr>
            <w:r w:rsidRPr="000A652A">
              <w:rPr>
                <w:rFonts w:eastAsia="Times New Roman" w:cs="Arial"/>
                <w:b/>
                <w:bCs/>
                <w:color w:val="000000"/>
                <w:sz w:val="18"/>
                <w:szCs w:val="18"/>
              </w:rPr>
              <w:t>Cause</w:t>
            </w:r>
          </w:p>
        </w:tc>
        <w:tc>
          <w:tcPr>
            <w:tcW w:w="2949" w:type="dxa"/>
            <w:shd w:val="clear" w:color="auto" w:fill="auto"/>
            <w:vAlign w:val="center"/>
          </w:tcPr>
          <w:p w14:paraId="1EA487E4" w14:textId="77777777" w:rsidR="00247957" w:rsidRDefault="00247957" w:rsidP="008A5FB4">
            <w:pPr>
              <w:spacing w:before="0" w:line="240" w:lineRule="auto"/>
              <w:jc w:val="center"/>
              <w:rPr>
                <w:rFonts w:eastAsia="Times New Roman" w:cs="Arial"/>
                <w:color w:val="000000"/>
                <w:sz w:val="18"/>
                <w:szCs w:val="18"/>
              </w:rPr>
            </w:pPr>
            <w:r w:rsidRPr="000A652A">
              <w:rPr>
                <w:rFonts w:eastAsia="Times New Roman" w:cs="Arial"/>
                <w:b/>
                <w:bCs/>
                <w:color w:val="000000"/>
                <w:sz w:val="18"/>
                <w:szCs w:val="18"/>
              </w:rPr>
              <w:t>Solution</w:t>
            </w:r>
          </w:p>
        </w:tc>
      </w:tr>
      <w:tr w:rsidR="00247957" w14:paraId="52813712" w14:textId="77777777" w:rsidTr="008A5FB4">
        <w:trPr>
          <w:trHeight w:val="567"/>
          <w:jc w:val="center"/>
        </w:trPr>
        <w:tc>
          <w:tcPr>
            <w:tcW w:w="1317" w:type="dxa"/>
            <w:vMerge w:val="restart"/>
            <w:vAlign w:val="center"/>
          </w:tcPr>
          <w:p w14:paraId="343BF559" w14:textId="77777777" w:rsidR="00247957" w:rsidRPr="00282CE3" w:rsidRDefault="00247957" w:rsidP="008A5FB4">
            <w:pPr>
              <w:spacing w:before="0" w:line="240" w:lineRule="auto"/>
              <w:jc w:val="left"/>
              <w:rPr>
                <w:rFonts w:eastAsia="Times New Roman" w:cs="Arial"/>
                <w:color w:val="000000"/>
                <w:sz w:val="18"/>
                <w:szCs w:val="18"/>
              </w:rPr>
            </w:pPr>
            <w:r>
              <w:rPr>
                <w:rFonts w:eastAsia="Times New Roman" w:cs="Arial"/>
                <w:color w:val="000000"/>
                <w:sz w:val="18"/>
                <w:szCs w:val="18"/>
              </w:rPr>
              <w:t>Standard readings do not follow a linear pattern</w:t>
            </w:r>
          </w:p>
        </w:tc>
        <w:tc>
          <w:tcPr>
            <w:tcW w:w="1969" w:type="dxa"/>
            <w:shd w:val="clear" w:color="auto" w:fill="auto"/>
            <w:vAlign w:val="center"/>
          </w:tcPr>
          <w:p w14:paraId="7B402721" w14:textId="77777777" w:rsidR="00247957"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Pipetting errors in standard or reaction mix</w:t>
            </w:r>
          </w:p>
        </w:tc>
        <w:tc>
          <w:tcPr>
            <w:tcW w:w="2949" w:type="dxa"/>
            <w:shd w:val="clear" w:color="auto" w:fill="auto"/>
            <w:vAlign w:val="center"/>
          </w:tcPr>
          <w:p w14:paraId="672A07FC" w14:textId="77777777" w:rsidR="00247957"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Avoid pipetting small volumes (&lt; 5 µL) and prepare a master mix whenever possible</w:t>
            </w:r>
          </w:p>
        </w:tc>
      </w:tr>
      <w:tr w:rsidR="00247957" w14:paraId="0C0B00D9" w14:textId="77777777" w:rsidTr="008A5FB4">
        <w:trPr>
          <w:trHeight w:val="567"/>
          <w:jc w:val="center"/>
        </w:trPr>
        <w:tc>
          <w:tcPr>
            <w:tcW w:w="1317" w:type="dxa"/>
            <w:vMerge/>
            <w:vAlign w:val="center"/>
          </w:tcPr>
          <w:p w14:paraId="422A964A" w14:textId="77777777" w:rsidR="00247957" w:rsidRPr="00282CE3" w:rsidRDefault="00247957" w:rsidP="008A5FB4">
            <w:pPr>
              <w:spacing w:before="0" w:line="240" w:lineRule="auto"/>
              <w:jc w:val="left"/>
              <w:rPr>
                <w:rFonts w:eastAsia="Times New Roman" w:cs="Arial"/>
                <w:color w:val="000000"/>
                <w:sz w:val="18"/>
                <w:szCs w:val="18"/>
              </w:rPr>
            </w:pPr>
          </w:p>
        </w:tc>
        <w:tc>
          <w:tcPr>
            <w:tcW w:w="1969" w:type="dxa"/>
            <w:shd w:val="clear" w:color="auto" w:fill="auto"/>
            <w:vAlign w:val="center"/>
          </w:tcPr>
          <w:p w14:paraId="76D46C2C" w14:textId="77777777" w:rsidR="00247957"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Air bubbles formed in well</w:t>
            </w:r>
          </w:p>
        </w:tc>
        <w:tc>
          <w:tcPr>
            <w:tcW w:w="2949" w:type="dxa"/>
            <w:shd w:val="clear" w:color="auto" w:fill="auto"/>
            <w:vAlign w:val="center"/>
          </w:tcPr>
          <w:p w14:paraId="4E46C547" w14:textId="77777777" w:rsidR="00247957"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Pipette gently against the wall of the tubes</w:t>
            </w:r>
          </w:p>
        </w:tc>
      </w:tr>
      <w:tr w:rsidR="00247957" w14:paraId="79E3A30F" w14:textId="77777777" w:rsidTr="008A5FB4">
        <w:trPr>
          <w:trHeight w:val="567"/>
          <w:jc w:val="center"/>
        </w:trPr>
        <w:tc>
          <w:tcPr>
            <w:tcW w:w="1317" w:type="dxa"/>
            <w:vMerge/>
            <w:vAlign w:val="center"/>
          </w:tcPr>
          <w:p w14:paraId="1D2C4652" w14:textId="77777777" w:rsidR="00247957" w:rsidRPr="00282CE3" w:rsidRDefault="00247957" w:rsidP="008A5FB4">
            <w:pPr>
              <w:spacing w:before="0" w:line="240" w:lineRule="auto"/>
              <w:jc w:val="left"/>
              <w:rPr>
                <w:rFonts w:eastAsia="Times New Roman" w:cs="Arial"/>
                <w:color w:val="000000"/>
                <w:sz w:val="18"/>
                <w:szCs w:val="18"/>
              </w:rPr>
            </w:pPr>
          </w:p>
        </w:tc>
        <w:tc>
          <w:tcPr>
            <w:tcW w:w="1969" w:type="dxa"/>
            <w:shd w:val="clear" w:color="auto" w:fill="auto"/>
            <w:vAlign w:val="center"/>
          </w:tcPr>
          <w:p w14:paraId="46928830" w14:textId="77777777" w:rsidR="00247957"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Standard stock is at incorrect concentration</w:t>
            </w:r>
          </w:p>
        </w:tc>
        <w:tc>
          <w:tcPr>
            <w:tcW w:w="2949" w:type="dxa"/>
            <w:shd w:val="clear" w:color="auto" w:fill="auto"/>
            <w:vAlign w:val="center"/>
          </w:tcPr>
          <w:p w14:paraId="7E7F6F74" w14:textId="77777777" w:rsidR="00247957"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Always refer to dilutions described in the protocol</w:t>
            </w:r>
          </w:p>
        </w:tc>
      </w:tr>
      <w:tr w:rsidR="00247957" w14:paraId="78773799" w14:textId="77777777" w:rsidTr="008A5FB4">
        <w:trPr>
          <w:trHeight w:val="567"/>
          <w:jc w:val="center"/>
        </w:trPr>
        <w:tc>
          <w:tcPr>
            <w:tcW w:w="1317" w:type="dxa"/>
            <w:vMerge w:val="restart"/>
            <w:vAlign w:val="center"/>
          </w:tcPr>
          <w:p w14:paraId="2CF36246" w14:textId="77777777" w:rsidR="00247957" w:rsidRPr="00282CE3" w:rsidRDefault="00247957" w:rsidP="008A5FB4">
            <w:pPr>
              <w:spacing w:before="0" w:line="240" w:lineRule="auto"/>
              <w:jc w:val="left"/>
              <w:rPr>
                <w:rFonts w:eastAsia="Times New Roman" w:cs="Arial"/>
                <w:color w:val="000000"/>
                <w:sz w:val="18"/>
                <w:szCs w:val="18"/>
              </w:rPr>
            </w:pPr>
            <w:r>
              <w:rPr>
                <w:rFonts w:eastAsia="Times New Roman" w:cs="Arial"/>
                <w:color w:val="000000"/>
                <w:sz w:val="18"/>
                <w:szCs w:val="18"/>
              </w:rPr>
              <w:t>Unanticipated results</w:t>
            </w:r>
          </w:p>
        </w:tc>
        <w:tc>
          <w:tcPr>
            <w:tcW w:w="1969" w:type="dxa"/>
            <w:shd w:val="clear" w:color="auto" w:fill="auto"/>
            <w:vAlign w:val="center"/>
          </w:tcPr>
          <w:p w14:paraId="100DD998" w14:textId="77777777" w:rsidR="00247957"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Measured at incorrect wavelength</w:t>
            </w:r>
          </w:p>
        </w:tc>
        <w:tc>
          <w:tcPr>
            <w:tcW w:w="2949" w:type="dxa"/>
            <w:shd w:val="clear" w:color="auto" w:fill="auto"/>
            <w:vAlign w:val="center"/>
          </w:tcPr>
          <w:p w14:paraId="7E615E9A" w14:textId="77777777" w:rsidR="00247957"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Check equipment and filter setting</w:t>
            </w:r>
          </w:p>
        </w:tc>
      </w:tr>
      <w:tr w:rsidR="00247957" w14:paraId="6A063144" w14:textId="77777777" w:rsidTr="008A5FB4">
        <w:trPr>
          <w:trHeight w:val="567"/>
          <w:jc w:val="center"/>
        </w:trPr>
        <w:tc>
          <w:tcPr>
            <w:tcW w:w="1317" w:type="dxa"/>
            <w:vMerge/>
            <w:vAlign w:val="center"/>
          </w:tcPr>
          <w:p w14:paraId="109CD9F4" w14:textId="77777777" w:rsidR="00247957" w:rsidRPr="00282CE3" w:rsidRDefault="00247957" w:rsidP="008A5FB4">
            <w:pPr>
              <w:spacing w:before="0" w:line="240" w:lineRule="auto"/>
              <w:jc w:val="left"/>
              <w:rPr>
                <w:rFonts w:eastAsia="Times New Roman" w:cs="Arial"/>
                <w:color w:val="000000"/>
                <w:sz w:val="18"/>
                <w:szCs w:val="18"/>
              </w:rPr>
            </w:pPr>
          </w:p>
        </w:tc>
        <w:tc>
          <w:tcPr>
            <w:tcW w:w="1969" w:type="dxa"/>
            <w:shd w:val="clear" w:color="auto" w:fill="auto"/>
            <w:vAlign w:val="center"/>
          </w:tcPr>
          <w:p w14:paraId="6C62125F" w14:textId="77777777" w:rsidR="00247957"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Samples contain interfering substances</w:t>
            </w:r>
          </w:p>
        </w:tc>
        <w:tc>
          <w:tcPr>
            <w:tcW w:w="2949" w:type="dxa"/>
            <w:shd w:val="clear" w:color="auto" w:fill="auto"/>
            <w:vAlign w:val="center"/>
          </w:tcPr>
          <w:p w14:paraId="0967B137" w14:textId="77777777" w:rsidR="00247957"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Troubleshoot if it interferes with the kit</w:t>
            </w:r>
          </w:p>
        </w:tc>
      </w:tr>
      <w:tr w:rsidR="00247957" w14:paraId="251A4E47" w14:textId="77777777" w:rsidTr="008A5FB4">
        <w:trPr>
          <w:trHeight w:val="567"/>
          <w:jc w:val="center"/>
        </w:trPr>
        <w:tc>
          <w:tcPr>
            <w:tcW w:w="1317" w:type="dxa"/>
            <w:vMerge/>
            <w:vAlign w:val="center"/>
          </w:tcPr>
          <w:p w14:paraId="0A9CF6F1" w14:textId="77777777" w:rsidR="00247957" w:rsidRPr="00282CE3" w:rsidRDefault="00247957" w:rsidP="008A5FB4">
            <w:pPr>
              <w:spacing w:before="0" w:line="240" w:lineRule="auto"/>
              <w:jc w:val="left"/>
              <w:rPr>
                <w:rFonts w:eastAsia="Times New Roman" w:cs="Arial"/>
                <w:color w:val="000000"/>
                <w:sz w:val="18"/>
                <w:szCs w:val="18"/>
              </w:rPr>
            </w:pPr>
          </w:p>
        </w:tc>
        <w:tc>
          <w:tcPr>
            <w:tcW w:w="1969" w:type="dxa"/>
            <w:shd w:val="clear" w:color="auto" w:fill="auto"/>
            <w:vAlign w:val="center"/>
          </w:tcPr>
          <w:p w14:paraId="42BA2AFB" w14:textId="77777777" w:rsidR="00247957"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Sample readings above/ below the linear range</w:t>
            </w:r>
          </w:p>
        </w:tc>
        <w:tc>
          <w:tcPr>
            <w:tcW w:w="2949" w:type="dxa"/>
            <w:shd w:val="clear" w:color="auto" w:fill="auto"/>
            <w:vAlign w:val="center"/>
          </w:tcPr>
          <w:p w14:paraId="7B0FB832" w14:textId="77777777" w:rsidR="00247957" w:rsidRDefault="00247957" w:rsidP="008A5FB4">
            <w:pPr>
              <w:spacing w:before="0" w:line="240" w:lineRule="auto"/>
              <w:jc w:val="center"/>
              <w:rPr>
                <w:rFonts w:eastAsia="Times New Roman" w:cs="Arial"/>
                <w:color w:val="000000"/>
                <w:sz w:val="18"/>
                <w:szCs w:val="18"/>
              </w:rPr>
            </w:pPr>
            <w:r>
              <w:rPr>
                <w:rFonts w:eastAsia="Times New Roman" w:cs="Arial"/>
                <w:color w:val="000000"/>
                <w:sz w:val="18"/>
                <w:szCs w:val="18"/>
              </w:rPr>
              <w:t>Concentrate/ Dilute sample so it is within the linear range</w:t>
            </w:r>
          </w:p>
        </w:tc>
      </w:tr>
    </w:tbl>
    <w:p w14:paraId="7D39B3DC" w14:textId="77777777" w:rsidR="00B26EA0" w:rsidRPr="009F0226" w:rsidRDefault="00B26EA0" w:rsidP="009F0226">
      <w:pPr>
        <w:spacing w:before="120" w:after="120" w:line="240" w:lineRule="exact"/>
      </w:pPr>
    </w:p>
    <w:p w14:paraId="29B5F65C" w14:textId="77777777" w:rsidR="001B0721" w:rsidRDefault="001B0721"/>
    <w:p w14:paraId="44B8EF94" w14:textId="77777777" w:rsidR="00247957" w:rsidRDefault="00247957">
      <w:pPr>
        <w:spacing w:before="0" w:line="240" w:lineRule="auto"/>
        <w:jc w:val="left"/>
        <w:rPr>
          <w:rStyle w:val="Strong"/>
          <w:color w:val="404040"/>
          <w:sz w:val="22"/>
          <w:szCs w:val="22"/>
          <w:u w:val="single"/>
        </w:rPr>
      </w:pPr>
      <w:r>
        <w:rPr>
          <w:rStyle w:val="Strong"/>
          <w:color w:val="404040"/>
          <w:sz w:val="22"/>
          <w:szCs w:val="22"/>
          <w:u w:val="single"/>
        </w:rPr>
        <w:br w:type="page"/>
      </w:r>
    </w:p>
    <w:p w14:paraId="05CBD789" w14:textId="77777777" w:rsidR="00247957" w:rsidRDefault="00247957" w:rsidP="00247957">
      <w:pPr>
        <w:pStyle w:val="Heading2"/>
        <w:spacing w:before="60" w:after="60" w:line="276" w:lineRule="auto"/>
        <w:ind w:left="360"/>
        <w:rPr>
          <w:rStyle w:val="Strong"/>
          <w:rFonts w:eastAsia="Cambria"/>
          <w:bCs/>
          <w:color w:val="404040"/>
          <w:sz w:val="24"/>
          <w:szCs w:val="24"/>
          <w:u w:val="single"/>
        </w:rPr>
      </w:pPr>
      <w:bookmarkStart w:id="60" w:name="_Toc408234200"/>
      <w:bookmarkStart w:id="61" w:name="_Toc414950085"/>
      <w:r>
        <w:rPr>
          <w:rStyle w:val="Strong"/>
          <w:color w:val="404040"/>
          <w:sz w:val="24"/>
          <w:szCs w:val="24"/>
          <w:u w:val="single"/>
        </w:rPr>
        <w:lastRenderedPageBreak/>
        <w:t>FAQ</w:t>
      </w:r>
      <w:bookmarkEnd w:id="60"/>
      <w:bookmarkEnd w:id="61"/>
    </w:p>
    <w:p w14:paraId="78186348" w14:textId="77777777" w:rsidR="00247957" w:rsidRDefault="00247957" w:rsidP="00247957">
      <w:pPr>
        <w:spacing w:beforeLines="30" w:before="72" w:afterLines="30" w:after="72" w:line="23" w:lineRule="atLeast"/>
        <w:ind w:firstLine="284"/>
        <w:jc w:val="left"/>
        <w:rPr>
          <w:rStyle w:val="Strong"/>
          <w:rFonts w:eastAsia="Times New Roman"/>
          <w:bCs w:val="0"/>
          <w:color w:val="404040"/>
          <w:sz w:val="24"/>
          <w:u w:val="single"/>
        </w:rPr>
      </w:pPr>
    </w:p>
    <w:p w14:paraId="5AA5AA0E" w14:textId="77777777" w:rsidR="00247957" w:rsidRDefault="00247957" w:rsidP="00247957">
      <w:pPr>
        <w:spacing w:beforeLines="30" w:before="72" w:afterLines="30" w:after="72" w:line="23" w:lineRule="atLeast"/>
        <w:ind w:firstLine="284"/>
        <w:jc w:val="left"/>
        <w:rPr>
          <w:b/>
          <w:sz w:val="24"/>
        </w:rPr>
      </w:pPr>
    </w:p>
    <w:p w14:paraId="2079C051" w14:textId="77777777" w:rsidR="00247957" w:rsidRDefault="00247957" w:rsidP="00247957">
      <w:pPr>
        <w:spacing w:beforeLines="30" w:before="72" w:afterLines="30" w:after="72" w:line="23" w:lineRule="atLeast"/>
        <w:ind w:firstLine="284"/>
        <w:jc w:val="left"/>
        <w:rPr>
          <w:b/>
          <w:sz w:val="24"/>
        </w:rPr>
      </w:pPr>
    </w:p>
    <w:p w14:paraId="79D3A61C" w14:textId="77777777" w:rsidR="00247957" w:rsidRDefault="00247957" w:rsidP="00247957">
      <w:pPr>
        <w:spacing w:beforeLines="30" w:before="72" w:afterLines="30" w:after="72" w:line="23" w:lineRule="atLeast"/>
        <w:ind w:firstLine="284"/>
        <w:jc w:val="left"/>
        <w:rPr>
          <w:b/>
          <w:sz w:val="24"/>
        </w:rPr>
      </w:pPr>
    </w:p>
    <w:p w14:paraId="47987356" w14:textId="77777777" w:rsidR="00247957" w:rsidRDefault="00247957" w:rsidP="00247957">
      <w:pPr>
        <w:spacing w:beforeLines="30" w:before="72" w:afterLines="30" w:after="72" w:line="23" w:lineRule="atLeast"/>
        <w:ind w:firstLine="284"/>
        <w:jc w:val="left"/>
        <w:rPr>
          <w:b/>
          <w:sz w:val="24"/>
        </w:rPr>
      </w:pPr>
    </w:p>
    <w:p w14:paraId="3E8D8B20" w14:textId="77777777" w:rsidR="00247957" w:rsidRDefault="00247957" w:rsidP="00247957">
      <w:pPr>
        <w:spacing w:before="0" w:line="240" w:lineRule="auto"/>
        <w:jc w:val="left"/>
        <w:rPr>
          <w:b/>
          <w:sz w:val="24"/>
        </w:rPr>
      </w:pPr>
      <w:r>
        <w:rPr>
          <w:b/>
          <w:sz w:val="24"/>
        </w:rPr>
        <w:br w:type="page"/>
      </w:r>
    </w:p>
    <w:p w14:paraId="571F1F25" w14:textId="77777777" w:rsidR="00247957" w:rsidRDefault="00247957" w:rsidP="00247957">
      <w:pPr>
        <w:pStyle w:val="Heading2"/>
        <w:spacing w:before="120" w:after="120" w:line="240" w:lineRule="exact"/>
        <w:ind w:left="360"/>
        <w:rPr>
          <w:rStyle w:val="Strong"/>
          <w:color w:val="404040"/>
          <w:sz w:val="24"/>
          <w:szCs w:val="24"/>
          <w:u w:val="single"/>
        </w:rPr>
      </w:pPr>
      <w:bookmarkStart w:id="62" w:name="_Toc408234201"/>
      <w:bookmarkStart w:id="63" w:name="_Toc414950086"/>
      <w:r w:rsidRPr="009F58FA">
        <w:rPr>
          <w:rStyle w:val="Strong"/>
          <w:color w:val="404040"/>
          <w:sz w:val="24"/>
          <w:szCs w:val="24"/>
          <w:u w:val="single"/>
        </w:rPr>
        <w:lastRenderedPageBreak/>
        <w:t>INTERFERENCES</w:t>
      </w:r>
      <w:bookmarkEnd w:id="62"/>
      <w:bookmarkEnd w:id="63"/>
    </w:p>
    <w:p w14:paraId="5FFAA415" w14:textId="77777777" w:rsidR="00247957" w:rsidRPr="00E5714E" w:rsidRDefault="00247957" w:rsidP="00247957">
      <w:pPr>
        <w:pStyle w:val="ListParagraph"/>
        <w:tabs>
          <w:tab w:val="left" w:pos="900"/>
        </w:tabs>
        <w:spacing w:before="60" w:after="60" w:line="276" w:lineRule="auto"/>
        <w:ind w:left="0" w:firstLine="0"/>
        <w:contextualSpacing w:val="0"/>
        <w:rPr>
          <w:b/>
          <w:szCs w:val="20"/>
        </w:rPr>
      </w:pPr>
      <w:r w:rsidRPr="00BE0F5D">
        <w:rPr>
          <w:szCs w:val="20"/>
        </w:rPr>
        <w:t>These chemicals or biological materials will cause interferences in this assay causing compromised results or complete failure:</w:t>
      </w:r>
    </w:p>
    <w:p w14:paraId="2D75AB12" w14:textId="77777777" w:rsidR="00247957" w:rsidRPr="00EE2B59" w:rsidRDefault="00247957" w:rsidP="00247957">
      <w:pPr>
        <w:pStyle w:val="ListParagraph"/>
        <w:numPr>
          <w:ilvl w:val="0"/>
          <w:numId w:val="32"/>
        </w:numPr>
        <w:spacing w:before="60" w:after="60" w:line="276" w:lineRule="auto"/>
        <w:ind w:left="357" w:hanging="357"/>
        <w:contextualSpacing w:val="0"/>
      </w:pPr>
      <w:r w:rsidRPr="00E5714E">
        <w:t>RIPA buffer</w:t>
      </w:r>
      <w:r w:rsidRPr="00215D98">
        <w:rPr>
          <w:b/>
        </w:rPr>
        <w:t xml:space="preserve"> </w:t>
      </w:r>
      <w:r w:rsidRPr="00EE2B59">
        <w:t>– contains SDS which can denature proteins and affect enzyme activity.</w:t>
      </w:r>
    </w:p>
    <w:p w14:paraId="1630AB88" w14:textId="77777777" w:rsidR="00247957" w:rsidRPr="00F345B8" w:rsidRDefault="00247957" w:rsidP="00247957"/>
    <w:p w14:paraId="643139A6" w14:textId="77777777" w:rsidR="00247957" w:rsidRDefault="00247957" w:rsidP="00247957">
      <w:pPr>
        <w:spacing w:before="0" w:line="240" w:lineRule="auto"/>
        <w:jc w:val="left"/>
      </w:pPr>
      <w:r>
        <w:br w:type="page"/>
      </w:r>
    </w:p>
    <w:p w14:paraId="4F7D8CD1" w14:textId="77777777" w:rsidR="000F6016" w:rsidRDefault="000F6016" w:rsidP="004524C8">
      <w:pPr>
        <w:sectPr w:rsidR="000F6016" w:rsidSect="007E53E8">
          <w:headerReference w:type="default" r:id="rId37"/>
          <w:footerReference w:type="default" r:id="rId38"/>
          <w:headerReference w:type="first" r:id="rId39"/>
          <w:footerReference w:type="first" r:id="rId40"/>
          <w:pgSz w:w="7920" w:h="12240"/>
          <w:pgMar w:top="1440" w:right="907" w:bottom="720" w:left="720" w:header="0" w:footer="0" w:gutter="0"/>
          <w:cols w:space="708"/>
          <w:titlePg/>
          <w:docGrid w:linePitch="272"/>
        </w:sectPr>
      </w:pPr>
    </w:p>
    <w:p w14:paraId="1E8FFCE7" w14:textId="77777777" w:rsidR="003E7A5B" w:rsidRPr="0067123E" w:rsidRDefault="000A652A" w:rsidP="009F0226">
      <w:pPr>
        <w:pStyle w:val="Heading2"/>
        <w:spacing w:before="120" w:after="120" w:line="240" w:lineRule="exact"/>
        <w:ind w:left="360"/>
        <w:rPr>
          <w:rStyle w:val="Strong"/>
          <w:color w:val="404040"/>
          <w:sz w:val="24"/>
          <w:szCs w:val="24"/>
          <w:u w:val="single"/>
        </w:rPr>
      </w:pPr>
      <w:bookmarkStart w:id="64" w:name="_Toc364772787"/>
      <w:bookmarkStart w:id="65" w:name="_Toc403463024"/>
      <w:bookmarkStart w:id="66" w:name="_Toc414950087"/>
      <w:r w:rsidRPr="000A652A">
        <w:rPr>
          <w:rStyle w:val="Strong"/>
          <w:color w:val="404040"/>
          <w:sz w:val="24"/>
          <w:szCs w:val="24"/>
          <w:u w:val="single"/>
        </w:rPr>
        <w:lastRenderedPageBreak/>
        <w:t>NOTES</w:t>
      </w:r>
      <w:bookmarkEnd w:id="64"/>
      <w:bookmarkEnd w:id="65"/>
      <w:bookmarkEnd w:id="66"/>
    </w:p>
    <w:p w14:paraId="14E5EEA1" w14:textId="77777777" w:rsidR="00044CD8" w:rsidRDefault="00044CD8" w:rsidP="00910794">
      <w:pPr>
        <w:spacing w:beforeLines="30" w:before="72" w:afterLines="30" w:after="72" w:line="23" w:lineRule="atLeast"/>
        <w:ind w:firstLine="284"/>
        <w:jc w:val="left"/>
        <w:rPr>
          <w:b/>
          <w:sz w:val="24"/>
        </w:rPr>
      </w:pPr>
    </w:p>
    <w:p w14:paraId="54005F9E" w14:textId="77777777" w:rsidR="005C7AD3" w:rsidRDefault="005C7AD3" w:rsidP="00910794">
      <w:pPr>
        <w:spacing w:beforeLines="30" w:before="72" w:afterLines="30" w:after="72" w:line="23" w:lineRule="atLeast"/>
        <w:ind w:firstLine="284"/>
        <w:jc w:val="left"/>
        <w:rPr>
          <w:b/>
          <w:sz w:val="24"/>
        </w:rPr>
      </w:pPr>
    </w:p>
    <w:p w14:paraId="2D611507" w14:textId="77777777" w:rsidR="005C7AD3" w:rsidRDefault="005C7AD3" w:rsidP="00910794">
      <w:pPr>
        <w:spacing w:beforeLines="30" w:before="72" w:afterLines="30" w:after="72" w:line="23" w:lineRule="atLeast"/>
        <w:ind w:firstLine="284"/>
        <w:jc w:val="left"/>
        <w:rPr>
          <w:b/>
          <w:sz w:val="24"/>
        </w:rPr>
      </w:pPr>
    </w:p>
    <w:p w14:paraId="00708537" w14:textId="77777777" w:rsidR="00D451DF" w:rsidRDefault="00D451DF">
      <w:pPr>
        <w:spacing w:before="0" w:line="240" w:lineRule="auto"/>
        <w:jc w:val="left"/>
        <w:rPr>
          <w:b/>
          <w:sz w:val="24"/>
        </w:rPr>
      </w:pPr>
    </w:p>
    <w:p w14:paraId="77B33005" w14:textId="77777777" w:rsidR="00247957" w:rsidRDefault="00247957">
      <w:pPr>
        <w:spacing w:before="0" w:line="240" w:lineRule="auto"/>
        <w:jc w:val="left"/>
        <w:rPr>
          <w:b/>
          <w:sz w:val="24"/>
        </w:rPr>
      </w:pPr>
    </w:p>
    <w:p w14:paraId="304633FE" w14:textId="77777777" w:rsidR="00D9434F" w:rsidRDefault="00D9434F">
      <w:pPr>
        <w:spacing w:before="0" w:line="240" w:lineRule="auto"/>
        <w:jc w:val="left"/>
        <w:rPr>
          <w:b/>
          <w:sz w:val="24"/>
        </w:rPr>
      </w:pPr>
    </w:p>
    <w:p w14:paraId="1045662D" w14:textId="77777777" w:rsidR="005C7AD3" w:rsidRDefault="005C7AD3" w:rsidP="00910794">
      <w:pPr>
        <w:spacing w:beforeLines="30" w:before="72" w:afterLines="30" w:after="72" w:line="23" w:lineRule="atLeast"/>
        <w:ind w:firstLine="284"/>
        <w:jc w:val="left"/>
        <w:rPr>
          <w:b/>
          <w:sz w:val="24"/>
        </w:rPr>
      </w:pPr>
    </w:p>
    <w:p w14:paraId="516D8A16" w14:textId="77777777" w:rsidR="005C7AD3" w:rsidRDefault="005C7AD3" w:rsidP="00910794">
      <w:pPr>
        <w:spacing w:beforeLines="30" w:before="72" w:afterLines="30" w:after="72" w:line="23" w:lineRule="atLeast"/>
        <w:ind w:firstLine="284"/>
        <w:jc w:val="left"/>
        <w:rPr>
          <w:b/>
          <w:sz w:val="24"/>
        </w:rPr>
      </w:pPr>
    </w:p>
    <w:p w14:paraId="7257619B" w14:textId="77777777" w:rsidR="005C7AD3" w:rsidRDefault="005C7AD3" w:rsidP="00910794">
      <w:pPr>
        <w:spacing w:beforeLines="30" w:before="72" w:afterLines="30" w:after="72" w:line="23" w:lineRule="atLeast"/>
        <w:ind w:firstLine="284"/>
        <w:jc w:val="left"/>
        <w:rPr>
          <w:b/>
          <w:sz w:val="24"/>
        </w:rPr>
      </w:pPr>
    </w:p>
    <w:p w14:paraId="1D485B91" w14:textId="77777777" w:rsidR="005C7AD3" w:rsidRDefault="005C7AD3" w:rsidP="00910794">
      <w:pPr>
        <w:spacing w:beforeLines="30" w:before="72" w:afterLines="30" w:after="72" w:line="23" w:lineRule="atLeast"/>
        <w:ind w:firstLine="284"/>
        <w:jc w:val="left"/>
        <w:rPr>
          <w:b/>
          <w:sz w:val="24"/>
        </w:rPr>
      </w:pPr>
    </w:p>
    <w:p w14:paraId="7BED7EA6" w14:textId="77777777" w:rsidR="005C7AD3" w:rsidRDefault="005C7AD3" w:rsidP="00910794">
      <w:pPr>
        <w:spacing w:beforeLines="30" w:before="72" w:afterLines="30" w:after="72" w:line="23" w:lineRule="atLeast"/>
        <w:ind w:firstLine="284"/>
        <w:jc w:val="left"/>
        <w:rPr>
          <w:b/>
          <w:sz w:val="24"/>
        </w:rPr>
      </w:pPr>
    </w:p>
    <w:p w14:paraId="61209040" w14:textId="77777777" w:rsidR="005C7AD3" w:rsidRDefault="005C7AD3" w:rsidP="00910794">
      <w:pPr>
        <w:spacing w:beforeLines="30" w:before="72" w:afterLines="30" w:after="72" w:line="23" w:lineRule="atLeast"/>
        <w:ind w:firstLine="284"/>
        <w:jc w:val="left"/>
        <w:rPr>
          <w:b/>
          <w:sz w:val="24"/>
        </w:rPr>
      </w:pPr>
    </w:p>
    <w:p w14:paraId="394AE175" w14:textId="77777777" w:rsidR="005C7AD3" w:rsidRDefault="005C7AD3" w:rsidP="00910794">
      <w:pPr>
        <w:spacing w:beforeLines="30" w:before="72" w:afterLines="30" w:after="72" w:line="23" w:lineRule="atLeast"/>
        <w:ind w:firstLine="284"/>
        <w:jc w:val="left"/>
        <w:rPr>
          <w:b/>
          <w:sz w:val="24"/>
        </w:rPr>
      </w:pPr>
    </w:p>
    <w:p w14:paraId="08B8292A" w14:textId="77777777" w:rsidR="005C7AD3" w:rsidRDefault="005C7AD3" w:rsidP="00910794">
      <w:pPr>
        <w:spacing w:beforeLines="30" w:before="72" w:afterLines="30" w:after="72" w:line="23" w:lineRule="atLeast"/>
        <w:ind w:firstLine="284"/>
        <w:jc w:val="left"/>
        <w:rPr>
          <w:b/>
          <w:sz w:val="24"/>
        </w:rPr>
      </w:pPr>
    </w:p>
    <w:p w14:paraId="1C0FD3B4" w14:textId="77777777" w:rsidR="00242B14" w:rsidRDefault="00242B14">
      <w:pPr>
        <w:spacing w:before="0" w:line="240" w:lineRule="auto"/>
        <w:jc w:val="left"/>
        <w:rPr>
          <w:b/>
          <w:sz w:val="24"/>
        </w:rPr>
      </w:pPr>
      <w:r>
        <w:rPr>
          <w:b/>
          <w:sz w:val="24"/>
        </w:rPr>
        <w:br w:type="page"/>
      </w:r>
    </w:p>
    <w:p w14:paraId="263950A5" w14:textId="77777777" w:rsidR="00F32694" w:rsidRDefault="00F32694" w:rsidP="00910794">
      <w:pPr>
        <w:spacing w:beforeLines="30" w:before="72" w:afterLines="30" w:after="72" w:line="23" w:lineRule="atLeast"/>
        <w:ind w:firstLine="284"/>
        <w:jc w:val="left"/>
        <w:rPr>
          <w:b/>
          <w:sz w:val="24"/>
        </w:rPr>
        <w:sectPr w:rsidR="00F32694" w:rsidSect="007E53E8">
          <w:pgSz w:w="7920" w:h="12240"/>
          <w:pgMar w:top="1440" w:right="907" w:bottom="720" w:left="720" w:header="0" w:footer="0" w:gutter="0"/>
          <w:cols w:space="708"/>
          <w:titlePg/>
          <w:docGrid w:linePitch="272"/>
        </w:sectPr>
      </w:pPr>
    </w:p>
    <w:p w14:paraId="7FD7A2E1" w14:textId="77777777" w:rsidR="00B507A8" w:rsidRDefault="0083179B" w:rsidP="00B507A8">
      <w:pPr>
        <w:spacing w:before="0" w:line="240" w:lineRule="auto"/>
        <w:jc w:val="left"/>
        <w:rPr>
          <w:b/>
          <w:sz w:val="16"/>
        </w:rPr>
      </w:pPr>
      <w:r>
        <w:rPr>
          <w:b/>
          <w:noProof/>
          <w:sz w:val="24"/>
          <w:lang w:val="en-GB" w:eastAsia="en-GB"/>
        </w:rPr>
        <w:lastRenderedPageBreak/>
        <w:drawing>
          <wp:anchor distT="0" distB="0" distL="114300" distR="114300" simplePos="0" relativeHeight="251663360" behindDoc="1" locked="0" layoutInCell="1" allowOverlap="1" wp14:anchorId="53868FFA" wp14:editId="6C4E514B">
            <wp:simplePos x="0" y="0"/>
            <wp:positionH relativeFrom="column">
              <wp:posOffset>2438400</wp:posOffset>
            </wp:positionH>
            <wp:positionV relativeFrom="page">
              <wp:posOffset>142875</wp:posOffset>
            </wp:positionV>
            <wp:extent cx="2184400" cy="2181225"/>
            <wp:effectExtent l="19050" t="0" r="6350" b="0"/>
            <wp:wrapNone/>
            <wp:docPr id="18"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r w:rsidR="00B507A8" w:rsidRPr="00B507A8">
        <w:rPr>
          <w:b/>
          <w:sz w:val="16"/>
        </w:rPr>
        <w:t xml:space="preserve"> </w:t>
      </w:r>
    </w:p>
    <w:p w14:paraId="0E9082E2" w14:textId="77777777" w:rsidR="00B507A8" w:rsidRDefault="00B507A8" w:rsidP="00B507A8">
      <w:pPr>
        <w:spacing w:before="0" w:line="240" w:lineRule="auto"/>
        <w:jc w:val="left"/>
        <w:rPr>
          <w:b/>
          <w:sz w:val="16"/>
        </w:rPr>
      </w:pPr>
    </w:p>
    <w:p w14:paraId="58F9D65E" w14:textId="77777777" w:rsidR="00B507A8" w:rsidRDefault="00B507A8" w:rsidP="00B507A8">
      <w:pPr>
        <w:spacing w:before="0" w:line="240" w:lineRule="auto"/>
        <w:jc w:val="left"/>
        <w:rPr>
          <w:b/>
          <w:sz w:val="16"/>
        </w:rPr>
      </w:pPr>
    </w:p>
    <w:p w14:paraId="03A1ABD2" w14:textId="77777777" w:rsidR="00B507A8" w:rsidRDefault="00B507A8" w:rsidP="00B507A8">
      <w:pPr>
        <w:spacing w:before="0" w:line="240" w:lineRule="auto"/>
        <w:jc w:val="left"/>
        <w:rPr>
          <w:b/>
          <w:sz w:val="16"/>
        </w:rPr>
      </w:pPr>
    </w:p>
    <w:p w14:paraId="6C493854" w14:textId="77777777" w:rsidR="00B507A8" w:rsidRDefault="00B507A8" w:rsidP="00B507A8">
      <w:pPr>
        <w:spacing w:before="0" w:line="240" w:lineRule="auto"/>
        <w:jc w:val="left"/>
        <w:rPr>
          <w:b/>
          <w:sz w:val="16"/>
        </w:rPr>
      </w:pPr>
    </w:p>
    <w:p w14:paraId="5002F2B0" w14:textId="77777777" w:rsidR="00B507A8" w:rsidRDefault="00B507A8" w:rsidP="00B507A8">
      <w:pPr>
        <w:spacing w:before="0" w:line="240" w:lineRule="auto"/>
        <w:jc w:val="left"/>
        <w:rPr>
          <w:b/>
          <w:sz w:val="16"/>
        </w:rPr>
      </w:pPr>
    </w:p>
    <w:p w14:paraId="1C2533AA" w14:textId="77777777" w:rsidR="00B507A8" w:rsidRDefault="00B507A8" w:rsidP="00B507A8">
      <w:pPr>
        <w:spacing w:before="0" w:line="240" w:lineRule="auto"/>
        <w:jc w:val="left"/>
        <w:rPr>
          <w:b/>
          <w:sz w:val="16"/>
        </w:rPr>
      </w:pPr>
    </w:p>
    <w:p w14:paraId="421BD5FE" w14:textId="77777777" w:rsidR="00B507A8" w:rsidRDefault="00B507A8" w:rsidP="00910794">
      <w:pPr>
        <w:spacing w:beforeLines="30" w:before="72" w:afterLines="30" w:after="72" w:line="23" w:lineRule="atLeast"/>
        <w:rPr>
          <w:rFonts w:cs="Arial"/>
          <w:b/>
          <w:lang w:val="en-GB"/>
        </w:rPr>
      </w:pPr>
    </w:p>
    <w:p w14:paraId="0CA6ABD4" w14:textId="77777777" w:rsidR="00D31079" w:rsidRDefault="00D31079" w:rsidP="00D31079">
      <w:pPr>
        <w:spacing w:beforeLines="30" w:before="72" w:afterLines="30" w:after="72" w:line="23" w:lineRule="atLeast"/>
        <w:jc w:val="left"/>
        <w:rPr>
          <w:b/>
          <w:bCs/>
          <w:szCs w:val="20"/>
          <w:lang w:val="en-GB"/>
        </w:rPr>
      </w:pPr>
    </w:p>
    <w:p w14:paraId="272C4C2D" w14:textId="77777777" w:rsidR="00D31079" w:rsidRDefault="00D31079" w:rsidP="00D31079">
      <w:pPr>
        <w:spacing w:beforeLines="30" w:before="72" w:afterLines="30" w:after="72" w:line="23" w:lineRule="atLeast"/>
        <w:jc w:val="left"/>
        <w:rPr>
          <w:b/>
          <w:bCs/>
          <w:szCs w:val="20"/>
          <w:lang w:val="en-GB"/>
        </w:rPr>
      </w:pPr>
    </w:p>
    <w:p w14:paraId="00E886AB" w14:textId="77777777" w:rsidR="00D31079" w:rsidRDefault="00D31079" w:rsidP="00D31079">
      <w:pPr>
        <w:spacing w:beforeLines="30" w:before="72" w:afterLines="30" w:after="72" w:line="23" w:lineRule="atLeast"/>
        <w:jc w:val="left"/>
        <w:rPr>
          <w:b/>
          <w:bCs/>
          <w:szCs w:val="20"/>
          <w:lang w:val="en-GB"/>
        </w:rPr>
      </w:pPr>
    </w:p>
    <w:p w14:paraId="05064F11" w14:textId="77777777" w:rsidR="00D31079" w:rsidRDefault="00D31079" w:rsidP="00D31079">
      <w:pPr>
        <w:spacing w:beforeLines="30" w:before="72" w:afterLines="30" w:after="72" w:line="23" w:lineRule="atLeast"/>
        <w:jc w:val="left"/>
        <w:rPr>
          <w:b/>
          <w:bCs/>
          <w:szCs w:val="20"/>
          <w:lang w:val="en-GB"/>
        </w:rPr>
      </w:pPr>
    </w:p>
    <w:p w14:paraId="40396C5B" w14:textId="77777777" w:rsidR="00D31079" w:rsidRDefault="00D31079" w:rsidP="00D31079">
      <w:pPr>
        <w:spacing w:beforeLines="30" w:before="72" w:afterLines="30" w:after="72" w:line="23" w:lineRule="atLeast"/>
        <w:jc w:val="left"/>
        <w:rPr>
          <w:b/>
          <w:bCs/>
          <w:szCs w:val="20"/>
          <w:lang w:val="en-GB"/>
        </w:rPr>
      </w:pPr>
    </w:p>
    <w:p w14:paraId="4675B355" w14:textId="77777777" w:rsidR="00D31079" w:rsidRDefault="00D31079" w:rsidP="00D31079">
      <w:pPr>
        <w:spacing w:beforeLines="30" w:before="72" w:afterLines="30" w:after="72" w:line="23" w:lineRule="atLeast"/>
        <w:jc w:val="left"/>
        <w:rPr>
          <w:b/>
          <w:bCs/>
          <w:szCs w:val="20"/>
          <w:lang w:val="en-GB"/>
        </w:rPr>
      </w:pPr>
    </w:p>
    <w:p w14:paraId="04766B73" w14:textId="77777777" w:rsidR="00D31079" w:rsidRDefault="00D31079" w:rsidP="00D31079">
      <w:pPr>
        <w:spacing w:beforeLines="30" w:before="72" w:afterLines="30" w:after="72" w:line="23" w:lineRule="atLeast"/>
        <w:jc w:val="left"/>
        <w:rPr>
          <w:b/>
          <w:bCs/>
          <w:szCs w:val="20"/>
          <w:lang w:val="en-GB"/>
        </w:rPr>
      </w:pPr>
    </w:p>
    <w:p w14:paraId="2AF61371" w14:textId="77777777" w:rsidR="00D31079" w:rsidRDefault="00D31079" w:rsidP="00D31079">
      <w:pPr>
        <w:spacing w:beforeLines="30" w:before="72" w:afterLines="30" w:after="72" w:line="23" w:lineRule="atLeast"/>
        <w:jc w:val="left"/>
        <w:rPr>
          <w:b/>
          <w:bCs/>
          <w:szCs w:val="20"/>
          <w:lang w:val="en-GB"/>
        </w:rPr>
      </w:pPr>
    </w:p>
    <w:p w14:paraId="701E46D9" w14:textId="77777777" w:rsidR="00D31079" w:rsidRDefault="00D31079" w:rsidP="00D31079">
      <w:pPr>
        <w:spacing w:beforeLines="30" w:before="72" w:afterLines="30" w:after="72" w:line="23" w:lineRule="atLeast"/>
        <w:jc w:val="left"/>
        <w:rPr>
          <w:b/>
          <w:bCs/>
          <w:szCs w:val="20"/>
          <w:lang w:val="en-GB"/>
        </w:rPr>
      </w:pPr>
    </w:p>
    <w:p w14:paraId="5794B458" w14:textId="77777777" w:rsidR="00D31079" w:rsidRDefault="00D31079" w:rsidP="00D31079">
      <w:pPr>
        <w:spacing w:beforeLines="30" w:before="72" w:afterLines="30" w:after="72" w:line="23" w:lineRule="atLeast"/>
        <w:jc w:val="left"/>
        <w:rPr>
          <w:b/>
          <w:bCs/>
          <w:szCs w:val="20"/>
          <w:lang w:val="en-GB"/>
        </w:rPr>
      </w:pPr>
    </w:p>
    <w:p w14:paraId="2A34C905" w14:textId="77777777" w:rsidR="00D31079" w:rsidRDefault="00D31079" w:rsidP="00D31079">
      <w:pPr>
        <w:spacing w:beforeLines="30" w:before="72" w:afterLines="30" w:after="72" w:line="23" w:lineRule="atLeast"/>
        <w:jc w:val="left"/>
        <w:rPr>
          <w:b/>
          <w:bCs/>
          <w:szCs w:val="20"/>
          <w:lang w:val="en-GB"/>
        </w:rPr>
      </w:pPr>
    </w:p>
    <w:p w14:paraId="02989344" w14:textId="77777777" w:rsidR="00D31079" w:rsidRDefault="00D31079" w:rsidP="00D31079">
      <w:pPr>
        <w:spacing w:beforeLines="30" w:before="72" w:afterLines="30" w:after="72" w:line="23" w:lineRule="atLeast"/>
        <w:jc w:val="left"/>
        <w:rPr>
          <w:b/>
          <w:bCs/>
          <w:szCs w:val="20"/>
          <w:lang w:val="en-GB"/>
        </w:rPr>
      </w:pPr>
    </w:p>
    <w:p w14:paraId="319ACBE4" w14:textId="77777777" w:rsidR="00D31079" w:rsidRDefault="00D31079" w:rsidP="00D31079">
      <w:pPr>
        <w:spacing w:beforeLines="30" w:before="72" w:afterLines="30" w:after="72" w:line="23" w:lineRule="atLeast"/>
        <w:jc w:val="left"/>
        <w:rPr>
          <w:b/>
          <w:bCs/>
          <w:szCs w:val="20"/>
          <w:lang w:val="en-GB"/>
        </w:rPr>
      </w:pPr>
    </w:p>
    <w:p w14:paraId="21169884" w14:textId="77777777" w:rsidR="00D31079" w:rsidRDefault="00D31079" w:rsidP="00D31079">
      <w:pPr>
        <w:spacing w:beforeLines="30" w:before="72" w:afterLines="30" w:after="72" w:line="23" w:lineRule="atLeast"/>
        <w:jc w:val="left"/>
        <w:rPr>
          <w:b/>
          <w:bCs/>
          <w:szCs w:val="20"/>
          <w:lang w:val="en-GB"/>
        </w:rPr>
      </w:pPr>
    </w:p>
    <w:p w14:paraId="5CBC0B1E" w14:textId="77777777" w:rsidR="00D31079" w:rsidRDefault="00D31079" w:rsidP="00D31079">
      <w:pPr>
        <w:spacing w:beforeLines="30" w:before="72" w:afterLines="30" w:after="72" w:line="23" w:lineRule="atLeast"/>
        <w:jc w:val="left"/>
        <w:rPr>
          <w:b/>
          <w:bCs/>
          <w:szCs w:val="20"/>
          <w:lang w:val="en-GB"/>
        </w:rPr>
      </w:pPr>
    </w:p>
    <w:p w14:paraId="5F351DB5" w14:textId="77777777" w:rsidR="00D31079" w:rsidRDefault="00D31079" w:rsidP="00D31079">
      <w:pPr>
        <w:spacing w:beforeLines="30" w:before="72" w:afterLines="30" w:after="72" w:line="23" w:lineRule="atLeast"/>
        <w:jc w:val="left"/>
        <w:rPr>
          <w:b/>
          <w:bCs/>
          <w:szCs w:val="20"/>
          <w:lang w:val="en-GB"/>
        </w:rPr>
      </w:pPr>
    </w:p>
    <w:p w14:paraId="02120F04" w14:textId="77777777" w:rsidR="00D31079" w:rsidRDefault="00D31079" w:rsidP="00D31079">
      <w:pPr>
        <w:spacing w:beforeLines="30" w:before="72" w:afterLines="30" w:after="72" w:line="23" w:lineRule="atLeast"/>
        <w:jc w:val="left"/>
        <w:rPr>
          <w:b/>
          <w:bCs/>
          <w:szCs w:val="20"/>
          <w:lang w:val="en-GB"/>
        </w:rPr>
      </w:pPr>
    </w:p>
    <w:p w14:paraId="0D34EEA8" w14:textId="77777777" w:rsidR="00D31079" w:rsidRDefault="00D31079" w:rsidP="00D31079">
      <w:pPr>
        <w:spacing w:beforeLines="30" w:before="72" w:afterLines="30" w:after="72" w:line="23" w:lineRule="atLeast"/>
        <w:jc w:val="left"/>
        <w:rPr>
          <w:b/>
          <w:bCs/>
          <w:szCs w:val="20"/>
          <w:lang w:val="en-GB"/>
        </w:rPr>
      </w:pPr>
    </w:p>
    <w:p w14:paraId="1E276F3B" w14:textId="77777777" w:rsidR="00D31079" w:rsidRDefault="00D31079" w:rsidP="00D31079">
      <w:pPr>
        <w:spacing w:beforeLines="30" w:before="72" w:afterLines="30" w:after="72" w:line="23" w:lineRule="atLeast"/>
        <w:jc w:val="left"/>
        <w:rPr>
          <w:b/>
          <w:bCs/>
          <w:szCs w:val="20"/>
          <w:lang w:val="en-GB"/>
        </w:rPr>
      </w:pPr>
    </w:p>
    <w:p w14:paraId="62CAA585" w14:textId="6A800C8C" w:rsidR="00D31079" w:rsidRPr="00D31079" w:rsidRDefault="00D31079" w:rsidP="00D31079">
      <w:pPr>
        <w:spacing w:beforeLines="30" w:before="72" w:afterLines="30" w:after="72" w:line="23" w:lineRule="atLeast"/>
        <w:jc w:val="left"/>
        <w:rPr>
          <w:b/>
          <w:szCs w:val="20"/>
          <w:lang w:val="en-GB"/>
        </w:rPr>
      </w:pPr>
      <w:r w:rsidRPr="00D31079">
        <w:rPr>
          <w:b/>
          <w:bCs/>
          <w:szCs w:val="20"/>
          <w:lang w:val="en-GB"/>
        </w:rPr>
        <w:t>Technical Support</w:t>
      </w:r>
    </w:p>
    <w:p w14:paraId="133CC453" w14:textId="77777777" w:rsidR="00D31079" w:rsidRPr="00D31079" w:rsidRDefault="00D31079" w:rsidP="00D31079">
      <w:pPr>
        <w:spacing w:beforeLines="30" w:before="72" w:afterLines="30" w:after="72" w:line="23" w:lineRule="atLeast"/>
        <w:jc w:val="left"/>
        <w:rPr>
          <w:bCs/>
          <w:szCs w:val="20"/>
          <w:lang w:val="en-GB"/>
        </w:rPr>
      </w:pPr>
      <w:r w:rsidRPr="00D31079">
        <w:rPr>
          <w:bCs/>
          <w:szCs w:val="20"/>
          <w:lang w:val="en-GB"/>
        </w:rPr>
        <w:t>Copyright © 2023 Abcam. All Rights Reserved. The Abcam logo is a registered trademark. All information / detail is correct at time of going to print.</w:t>
      </w:r>
    </w:p>
    <w:p w14:paraId="1D4451F0" w14:textId="77777777" w:rsidR="00D31079" w:rsidRPr="00D31079" w:rsidRDefault="00D31079" w:rsidP="00D31079">
      <w:pPr>
        <w:spacing w:beforeLines="30" w:before="72" w:afterLines="30" w:after="72" w:line="23" w:lineRule="atLeast"/>
        <w:jc w:val="left"/>
        <w:rPr>
          <w:bCs/>
          <w:szCs w:val="20"/>
          <w:lang w:val="en-GB"/>
        </w:rPr>
      </w:pPr>
      <w:r w:rsidRPr="00D31079">
        <w:rPr>
          <w:bCs/>
          <w:szCs w:val="20"/>
          <w:lang w:val="en-GB"/>
        </w:rPr>
        <w:t xml:space="preserve">For all technical or commercial enquiries please go to: </w:t>
      </w:r>
      <w:hyperlink r:id="rId41" w:tgtFrame="_blank" w:tooltip="http://www.abcam.com/contactus" w:history="1">
        <w:r w:rsidRPr="00D31079">
          <w:rPr>
            <w:rStyle w:val="Hyperlink"/>
            <w:bCs/>
            <w:szCs w:val="20"/>
            <w:lang w:val="en-GB"/>
          </w:rPr>
          <w:t>www.abcam.com/contactus</w:t>
        </w:r>
      </w:hyperlink>
    </w:p>
    <w:p w14:paraId="610816FD" w14:textId="2446F1E0" w:rsidR="00D31079" w:rsidRPr="00D31079" w:rsidRDefault="00D31079" w:rsidP="00D31079">
      <w:pPr>
        <w:spacing w:beforeLines="30" w:before="72" w:afterLines="30" w:after="72" w:line="23" w:lineRule="atLeast"/>
        <w:jc w:val="left"/>
        <w:rPr>
          <w:bCs/>
          <w:szCs w:val="20"/>
          <w:lang w:val="en-GB"/>
        </w:rPr>
      </w:pPr>
      <w:hyperlink r:id="rId42" w:history="1">
        <w:r w:rsidRPr="00D31079">
          <w:rPr>
            <w:rStyle w:val="Hyperlink"/>
            <w:bCs/>
            <w:szCs w:val="20"/>
            <w:lang w:val="en-GB"/>
          </w:rPr>
          <w:t>www.abcam.cn/contactus</w:t>
        </w:r>
      </w:hyperlink>
      <w:r w:rsidRPr="00D31079">
        <w:rPr>
          <w:bCs/>
          <w:szCs w:val="20"/>
          <w:lang w:val="en-GB"/>
        </w:rPr>
        <w:t xml:space="preserve"> (China)</w:t>
      </w:r>
    </w:p>
    <w:p w14:paraId="40ED5A2C" w14:textId="7A30E29B" w:rsidR="005C7AD3" w:rsidRPr="00D31079" w:rsidRDefault="00D31079" w:rsidP="00D31079">
      <w:pPr>
        <w:spacing w:beforeLines="30" w:before="72" w:afterLines="30" w:after="72" w:line="23" w:lineRule="atLeast"/>
        <w:jc w:val="left"/>
        <w:rPr>
          <w:bCs/>
          <w:szCs w:val="20"/>
          <w:lang w:val="en-GB"/>
        </w:rPr>
      </w:pPr>
      <w:hyperlink r:id="rId43" w:history="1">
        <w:r w:rsidRPr="00D31079">
          <w:rPr>
            <w:rStyle w:val="Hyperlink"/>
            <w:bCs/>
            <w:szCs w:val="20"/>
            <w:lang w:val="en-GB"/>
          </w:rPr>
          <w:t>www.abcam.co.jp/contactus</w:t>
        </w:r>
      </w:hyperlink>
      <w:r w:rsidRPr="00D31079">
        <w:rPr>
          <w:bCs/>
          <w:szCs w:val="20"/>
          <w:lang w:val="en-GB"/>
        </w:rPr>
        <w:t xml:space="preserve"> (Japan)</w:t>
      </w:r>
    </w:p>
    <w:sectPr w:rsidR="005C7AD3" w:rsidRPr="00D31079" w:rsidSect="007E53E8">
      <w:headerReference w:type="first" r:id="rId44"/>
      <w:footerReference w:type="first" r:id="rId45"/>
      <w:pgSz w:w="7920" w:h="12240"/>
      <w:pgMar w:top="1440" w:right="907" w:bottom="720" w:left="720"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B704B" w14:textId="77777777" w:rsidR="00E76728" w:rsidRDefault="00E76728" w:rsidP="00EA7AE0">
      <w:r>
        <w:separator/>
      </w:r>
    </w:p>
  </w:endnote>
  <w:endnote w:type="continuationSeparator" w:id="0">
    <w:p w14:paraId="48C99C90" w14:textId="77777777" w:rsidR="00E76728" w:rsidRDefault="00E76728" w:rsidP="00EA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F160" w14:textId="77777777" w:rsidR="00805A2C" w:rsidRDefault="00805A2C" w:rsidP="00EA7A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78D5AB11" w14:textId="77777777" w:rsidR="00805A2C" w:rsidRDefault="00805A2C" w:rsidP="00EA7AE0">
    <w:pPr>
      <w:pStyle w:val="Footer"/>
      <w:ind w:right="360"/>
    </w:pPr>
  </w:p>
  <w:p w14:paraId="3810980C" w14:textId="77777777" w:rsidR="00805A2C" w:rsidRDefault="00805A2C" w:rsidP="00EA7AE0">
    <w:pPr>
      <w:pStyle w:val="Footer"/>
      <w:ind w:right="360"/>
    </w:pPr>
  </w:p>
  <w:p w14:paraId="6FA5DB59" w14:textId="77777777" w:rsidR="00805A2C" w:rsidRDefault="00805A2C" w:rsidP="00EA7AE0">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B8F10" w14:textId="77777777" w:rsidR="00805A2C" w:rsidRDefault="00DD563E" w:rsidP="006B4317">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61824" behindDoc="1" locked="0" layoutInCell="1" allowOverlap="1" wp14:anchorId="56F44C39" wp14:editId="751CFD19">
              <wp:simplePos x="0" y="0"/>
              <wp:positionH relativeFrom="column">
                <wp:posOffset>-466090</wp:posOffset>
              </wp:positionH>
              <wp:positionV relativeFrom="paragraph">
                <wp:posOffset>130810</wp:posOffset>
              </wp:positionV>
              <wp:extent cx="5239385" cy="218440"/>
              <wp:effectExtent l="10160" t="6985" r="8255" b="12700"/>
              <wp:wrapNone/>
              <wp:docPr id="19"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DA291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324D3" id="Rectangle 148" o:spid="_x0000_s1026" style="position:absolute;margin-left:-36.7pt;margin-top:10.3pt;width:412.55pt;height:17.2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" fillcolor="#da291c" strokecolor="white"/>
          </w:pict>
        </mc:Fallback>
      </mc:AlternateContent>
    </w:r>
    <w:r w:rsidR="00805A2C" w:rsidRPr="001D5A3D">
      <w:rPr>
        <w:color w:val="FFFFFF"/>
      </w:rPr>
      <w:t xml:space="preserve"> </w:t>
    </w:r>
    <w:r w:rsidR="00805A2C">
      <w:rPr>
        <w:color w:val="FFFFFF"/>
      </w:rPr>
      <w:t>Discover more at www.abcam.com</w:t>
    </w:r>
    <w:r w:rsidR="00805A2C">
      <w:tab/>
    </w:r>
    <w:r w:rsidR="00805A2C">
      <w:tab/>
    </w:r>
    <w:r w:rsidR="00805A2C" w:rsidRPr="00320CA4">
      <w:rPr>
        <w:color w:val="FFFFFF"/>
      </w:rPr>
      <w:fldChar w:fldCharType="begin"/>
    </w:r>
    <w:r w:rsidR="00805A2C" w:rsidRPr="00320CA4">
      <w:rPr>
        <w:color w:val="FFFFFF"/>
      </w:rPr>
      <w:instrText xml:space="preserve"> PAGE   \* MERGEFORMAT </w:instrText>
    </w:r>
    <w:r w:rsidR="00805A2C" w:rsidRPr="00320CA4">
      <w:rPr>
        <w:color w:val="FFFFFF"/>
      </w:rPr>
      <w:fldChar w:fldCharType="separate"/>
    </w:r>
    <w:r w:rsidR="00DE1071">
      <w:rPr>
        <w:noProof/>
        <w:color w:val="FFFFFF"/>
      </w:rPr>
      <w:t>12</w:t>
    </w:r>
    <w:r w:rsidR="00805A2C" w:rsidRPr="00320CA4">
      <w:rPr>
        <w:color w:val="FFFFFF"/>
      </w:rPr>
      <w:fldChar w:fldCharType="end"/>
    </w:r>
  </w:p>
  <w:p w14:paraId="401C2E9B" w14:textId="77777777" w:rsidR="00805A2C" w:rsidRDefault="00805A2C"/>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6C1D" w14:textId="77777777" w:rsidR="00805A2C" w:rsidRDefault="00DD563E"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59776" behindDoc="1" locked="0" layoutInCell="1" allowOverlap="1" wp14:anchorId="33D93515" wp14:editId="2ED641E5">
              <wp:simplePos x="0" y="0"/>
              <wp:positionH relativeFrom="column">
                <wp:posOffset>-599440</wp:posOffset>
              </wp:positionH>
              <wp:positionV relativeFrom="paragraph">
                <wp:posOffset>121285</wp:posOffset>
              </wp:positionV>
              <wp:extent cx="5239385" cy="218440"/>
              <wp:effectExtent l="10160" t="6985" r="8255" b="12700"/>
              <wp:wrapNone/>
              <wp:docPr id="16"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DA291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1873E" id="Rectangle 145" o:spid="_x0000_s1026" style="position:absolute;margin-left:-47.2pt;margin-top:9.55pt;width:412.55pt;height:17.2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" fillcolor="#da291c" strokecolor="white"/>
          </w:pict>
        </mc:Fallback>
      </mc:AlternateContent>
    </w:r>
    <w:r w:rsidR="00805A2C" w:rsidRPr="001D5A3D">
      <w:rPr>
        <w:color w:val="FFFFFF"/>
      </w:rPr>
      <w:t xml:space="preserve"> </w:t>
    </w:r>
    <w:r w:rsidR="00805A2C">
      <w:rPr>
        <w:color w:val="FFFFFF"/>
      </w:rPr>
      <w:t>Discover more at www.abcam.com</w:t>
    </w:r>
    <w:r w:rsidR="00805A2C">
      <w:tab/>
    </w:r>
    <w:r w:rsidR="00805A2C">
      <w:tab/>
    </w:r>
    <w:r w:rsidR="00805A2C" w:rsidRPr="00320CA4">
      <w:rPr>
        <w:color w:val="FFFFFF"/>
      </w:rPr>
      <w:fldChar w:fldCharType="begin"/>
    </w:r>
    <w:r w:rsidR="00805A2C" w:rsidRPr="00320CA4">
      <w:rPr>
        <w:color w:val="FFFFFF"/>
      </w:rPr>
      <w:instrText xml:space="preserve"> PAGE   \* MERGEFORMAT </w:instrText>
    </w:r>
    <w:r w:rsidR="00805A2C" w:rsidRPr="00320CA4">
      <w:rPr>
        <w:color w:val="FFFFFF"/>
      </w:rPr>
      <w:fldChar w:fldCharType="separate"/>
    </w:r>
    <w:r w:rsidR="00DE1071">
      <w:rPr>
        <w:noProof/>
        <w:color w:val="FFFFFF"/>
      </w:rPr>
      <w:t>11</w:t>
    </w:r>
    <w:r w:rsidR="00805A2C" w:rsidRPr="00320CA4">
      <w:rPr>
        <w:color w:val="FFFFFF"/>
      </w:rPr>
      <w:fldChar w:fldCharType="end"/>
    </w:r>
  </w:p>
  <w:p w14:paraId="7B9960BC" w14:textId="77777777" w:rsidR="00805A2C" w:rsidRDefault="00805A2C" w:rsidP="00C41717">
    <w:pPr>
      <w:pStyle w:val="Footer"/>
      <w:tabs>
        <w:tab w:val="clear" w:pos="4320"/>
        <w:tab w:val="clear" w:pos="8640"/>
        <w:tab w:val="left" w:pos="4535"/>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6EE12" w14:textId="77777777" w:rsidR="00805A2C" w:rsidRDefault="00DD563E" w:rsidP="006B4317">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63872" behindDoc="1" locked="0" layoutInCell="1" allowOverlap="1" wp14:anchorId="244C31CC" wp14:editId="1A1F34AE">
              <wp:simplePos x="0" y="0"/>
              <wp:positionH relativeFrom="column">
                <wp:posOffset>-466090</wp:posOffset>
              </wp:positionH>
              <wp:positionV relativeFrom="paragraph">
                <wp:posOffset>130810</wp:posOffset>
              </wp:positionV>
              <wp:extent cx="5239385" cy="218440"/>
              <wp:effectExtent l="10160" t="6985" r="8255" b="12700"/>
              <wp:wrapNone/>
              <wp:docPr id="13"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65327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56D1C" id="Rectangle 150" o:spid="_x0000_s1026" style="position:absolute;margin-left:-36.7pt;margin-top:10.3pt;width:412.55pt;height:17.2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" fillcolor="#653279" strokecolor="white"/>
          </w:pict>
        </mc:Fallback>
      </mc:AlternateContent>
    </w:r>
    <w:r w:rsidR="00805A2C" w:rsidRPr="001D5A3D">
      <w:rPr>
        <w:color w:val="FFFFFF"/>
      </w:rPr>
      <w:t xml:space="preserve"> </w:t>
    </w:r>
    <w:r w:rsidR="00805A2C">
      <w:rPr>
        <w:color w:val="FFFFFF"/>
      </w:rPr>
      <w:t>Discover more at www.abcam.com</w:t>
    </w:r>
    <w:r w:rsidR="00805A2C">
      <w:tab/>
    </w:r>
    <w:r w:rsidR="00805A2C">
      <w:tab/>
    </w:r>
    <w:r w:rsidR="00805A2C" w:rsidRPr="00320CA4">
      <w:rPr>
        <w:color w:val="FFFFFF"/>
      </w:rPr>
      <w:fldChar w:fldCharType="begin"/>
    </w:r>
    <w:r w:rsidR="00805A2C" w:rsidRPr="00320CA4">
      <w:rPr>
        <w:color w:val="FFFFFF"/>
      </w:rPr>
      <w:instrText xml:space="preserve"> PAGE   \* MERGEFORMAT </w:instrText>
    </w:r>
    <w:r w:rsidR="00805A2C" w:rsidRPr="00320CA4">
      <w:rPr>
        <w:color w:val="FFFFFF"/>
      </w:rPr>
      <w:fldChar w:fldCharType="separate"/>
    </w:r>
    <w:r w:rsidR="00DE1071">
      <w:rPr>
        <w:noProof/>
        <w:color w:val="FFFFFF"/>
      </w:rPr>
      <w:t>16</w:t>
    </w:r>
    <w:r w:rsidR="00805A2C" w:rsidRPr="00320CA4">
      <w:rPr>
        <w:color w:val="FFFFFF"/>
      </w:rPr>
      <w:fldChar w:fldCharType="end"/>
    </w:r>
  </w:p>
  <w:p w14:paraId="6407D2A6" w14:textId="77777777" w:rsidR="00805A2C" w:rsidRDefault="00805A2C"/>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60D7" w14:textId="77777777" w:rsidR="00805A2C" w:rsidRDefault="00DD563E"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62848" behindDoc="1" locked="0" layoutInCell="1" allowOverlap="1" wp14:anchorId="559254CA" wp14:editId="69CB9E0D">
              <wp:simplePos x="0" y="0"/>
              <wp:positionH relativeFrom="column">
                <wp:posOffset>-599440</wp:posOffset>
              </wp:positionH>
              <wp:positionV relativeFrom="paragraph">
                <wp:posOffset>121285</wp:posOffset>
              </wp:positionV>
              <wp:extent cx="5239385" cy="218440"/>
              <wp:effectExtent l="10160" t="6985" r="8255" b="12700"/>
              <wp:wrapNone/>
              <wp:docPr id="11"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65327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E7556" id="Rectangle 149" o:spid="_x0000_s1026" style="position:absolute;margin-left:-47.2pt;margin-top:9.55pt;width:412.55pt;height:17.2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" fillcolor="#653279" strokecolor="white"/>
          </w:pict>
        </mc:Fallback>
      </mc:AlternateContent>
    </w:r>
    <w:r w:rsidR="00805A2C" w:rsidRPr="001D5A3D">
      <w:rPr>
        <w:color w:val="FFFFFF"/>
      </w:rPr>
      <w:t xml:space="preserve"> </w:t>
    </w:r>
    <w:r w:rsidR="00805A2C">
      <w:rPr>
        <w:color w:val="FFFFFF"/>
      </w:rPr>
      <w:t>Discover more at www.abcam.com</w:t>
    </w:r>
    <w:r w:rsidR="00805A2C">
      <w:tab/>
    </w:r>
    <w:r w:rsidR="00805A2C">
      <w:tab/>
    </w:r>
    <w:r w:rsidR="00805A2C" w:rsidRPr="00320CA4">
      <w:rPr>
        <w:color w:val="FFFFFF"/>
      </w:rPr>
      <w:fldChar w:fldCharType="begin"/>
    </w:r>
    <w:r w:rsidR="00805A2C" w:rsidRPr="00320CA4">
      <w:rPr>
        <w:color w:val="FFFFFF"/>
      </w:rPr>
      <w:instrText xml:space="preserve"> PAGE   \* MERGEFORMAT </w:instrText>
    </w:r>
    <w:r w:rsidR="00805A2C" w:rsidRPr="00320CA4">
      <w:rPr>
        <w:color w:val="FFFFFF"/>
      </w:rPr>
      <w:fldChar w:fldCharType="separate"/>
    </w:r>
    <w:r w:rsidR="00DE1071">
      <w:rPr>
        <w:noProof/>
        <w:color w:val="FFFFFF"/>
      </w:rPr>
      <w:t>13</w:t>
    </w:r>
    <w:r w:rsidR="00805A2C" w:rsidRPr="00320CA4">
      <w:rPr>
        <w:color w:val="FFFFFF"/>
      </w:rPr>
      <w:fldChar w:fldCharType="end"/>
    </w:r>
  </w:p>
  <w:p w14:paraId="72FEE966" w14:textId="77777777" w:rsidR="00805A2C" w:rsidRDefault="00805A2C" w:rsidP="00C41717">
    <w:pPr>
      <w:pStyle w:val="Footer"/>
      <w:tabs>
        <w:tab w:val="clear" w:pos="4320"/>
        <w:tab w:val="clear" w:pos="8640"/>
        <w:tab w:val="left" w:pos="4535"/>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4B5B" w14:textId="77777777" w:rsidR="00805A2C" w:rsidRDefault="00DD563E" w:rsidP="006B4317">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52608" behindDoc="1" locked="0" layoutInCell="1" allowOverlap="1" wp14:anchorId="4F1555B9" wp14:editId="008672C7">
              <wp:simplePos x="0" y="0"/>
              <wp:positionH relativeFrom="column">
                <wp:posOffset>-599440</wp:posOffset>
              </wp:positionH>
              <wp:positionV relativeFrom="paragraph">
                <wp:posOffset>121285</wp:posOffset>
              </wp:positionV>
              <wp:extent cx="5239385" cy="218440"/>
              <wp:effectExtent l="10160" t="6985" r="8255" b="12700"/>
              <wp:wrapNone/>
              <wp:docPr id="9"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404040"/>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7EA89" id="Rectangle 93" o:spid="_x0000_s1026" style="position:absolute;margin-left:-47.2pt;margin-top:9.55pt;width:412.55pt;height:17.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" fillcolor="#404040" strokecolor="#404040"/>
          </w:pict>
        </mc:Fallback>
      </mc:AlternateContent>
    </w:r>
    <w:r w:rsidR="00805A2C" w:rsidRPr="001D5A3D">
      <w:rPr>
        <w:color w:val="FFFFFF"/>
      </w:rPr>
      <w:t xml:space="preserve"> </w:t>
    </w:r>
    <w:r w:rsidR="00805A2C">
      <w:rPr>
        <w:color w:val="FFFFFF"/>
      </w:rPr>
      <w:t>Discover more at www.abcam.com</w:t>
    </w:r>
    <w:r w:rsidR="00805A2C">
      <w:tab/>
    </w:r>
    <w:r w:rsidR="00805A2C">
      <w:tab/>
    </w:r>
    <w:r w:rsidR="00805A2C" w:rsidRPr="00320CA4">
      <w:rPr>
        <w:color w:val="FFFFFF"/>
      </w:rPr>
      <w:fldChar w:fldCharType="begin"/>
    </w:r>
    <w:r w:rsidR="00805A2C" w:rsidRPr="00320CA4">
      <w:rPr>
        <w:color w:val="FFFFFF"/>
      </w:rPr>
      <w:instrText xml:space="preserve"> PAGE   \* MERGEFORMAT </w:instrText>
    </w:r>
    <w:r w:rsidR="00805A2C" w:rsidRPr="00320CA4">
      <w:rPr>
        <w:color w:val="FFFFFF"/>
      </w:rPr>
      <w:fldChar w:fldCharType="separate"/>
    </w:r>
    <w:r w:rsidR="00DE1071">
      <w:rPr>
        <w:noProof/>
        <w:color w:val="FFFFFF"/>
      </w:rPr>
      <w:t>21</w:t>
    </w:r>
    <w:r w:rsidR="00805A2C" w:rsidRPr="00320CA4">
      <w:rPr>
        <w:color w:val="FFFFFF"/>
      </w:rPr>
      <w:fldChar w:fldCharType="end"/>
    </w:r>
  </w:p>
  <w:p w14:paraId="34079E74" w14:textId="77777777" w:rsidR="00805A2C" w:rsidRPr="006B4317" w:rsidRDefault="00805A2C" w:rsidP="006B431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39F76" w14:textId="77777777" w:rsidR="00805A2C" w:rsidRDefault="00DD563E"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51584" behindDoc="1" locked="0" layoutInCell="1" allowOverlap="1" wp14:anchorId="614997DA" wp14:editId="5F535F6F">
              <wp:simplePos x="0" y="0"/>
              <wp:positionH relativeFrom="column">
                <wp:posOffset>-599440</wp:posOffset>
              </wp:positionH>
              <wp:positionV relativeFrom="paragraph">
                <wp:posOffset>121285</wp:posOffset>
              </wp:positionV>
              <wp:extent cx="5239385" cy="218440"/>
              <wp:effectExtent l="10160" t="6985" r="8255" b="12700"/>
              <wp:wrapNone/>
              <wp:docPr id="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404040"/>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55E86" id="Rectangle 89" o:spid="_x0000_s1026" style="position:absolute;margin-left:-47.2pt;margin-top:9.55pt;width:412.55pt;height:17.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" fillcolor="#404040" strokecolor="#404040"/>
          </w:pict>
        </mc:Fallback>
      </mc:AlternateContent>
    </w:r>
    <w:r w:rsidR="00805A2C" w:rsidRPr="001D5A3D">
      <w:rPr>
        <w:color w:val="FFFFFF"/>
      </w:rPr>
      <w:t xml:space="preserve"> </w:t>
    </w:r>
    <w:r w:rsidR="00805A2C">
      <w:rPr>
        <w:color w:val="FFFFFF"/>
      </w:rPr>
      <w:t>Discover more at www.abcam.com</w:t>
    </w:r>
    <w:r w:rsidR="00805A2C">
      <w:tab/>
    </w:r>
    <w:r w:rsidR="00805A2C">
      <w:tab/>
    </w:r>
    <w:r w:rsidR="00805A2C" w:rsidRPr="00320CA4">
      <w:rPr>
        <w:color w:val="FFFFFF"/>
      </w:rPr>
      <w:fldChar w:fldCharType="begin"/>
    </w:r>
    <w:r w:rsidR="00805A2C" w:rsidRPr="00320CA4">
      <w:rPr>
        <w:color w:val="FFFFFF"/>
      </w:rPr>
      <w:instrText xml:space="preserve"> PAGE   \* MERGEFORMAT </w:instrText>
    </w:r>
    <w:r w:rsidR="00805A2C" w:rsidRPr="00320CA4">
      <w:rPr>
        <w:color w:val="FFFFFF"/>
      </w:rPr>
      <w:fldChar w:fldCharType="separate"/>
    </w:r>
    <w:r w:rsidR="00DE1071">
      <w:rPr>
        <w:noProof/>
        <w:color w:val="FFFFFF"/>
      </w:rPr>
      <w:t>22</w:t>
    </w:r>
    <w:r w:rsidR="00805A2C" w:rsidRPr="00320CA4">
      <w:rPr>
        <w:color w:val="FFFFFF"/>
      </w:rPr>
      <w:fldChar w:fldCharType="end"/>
    </w:r>
  </w:p>
  <w:p w14:paraId="2DD91ADB" w14:textId="77777777" w:rsidR="00805A2C" w:rsidRDefault="00805A2C" w:rsidP="00C41717">
    <w:pPr>
      <w:pStyle w:val="Footer"/>
      <w:tabs>
        <w:tab w:val="clear" w:pos="4320"/>
        <w:tab w:val="clear" w:pos="8640"/>
        <w:tab w:val="left" w:pos="4535"/>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F4BD3" w14:textId="77777777" w:rsidR="00805A2C" w:rsidRDefault="00805A2C" w:rsidP="00232F86">
    <w:pPr>
      <w:pStyle w:val="Footer"/>
      <w:tabs>
        <w:tab w:val="left" w:pos="1010"/>
        <w:tab w:val="right" w:pos="6106"/>
      </w:tabs>
      <w:jc w:val="left"/>
    </w:pPr>
    <w:r>
      <w:rPr>
        <w:b/>
        <w:color w:val="FFFFFF"/>
      </w:rPr>
      <w:t>RESOURCES</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DE1071">
      <w:rPr>
        <w:noProof/>
        <w:color w:val="FFFFFF"/>
      </w:rPr>
      <w:t>23</w:t>
    </w:r>
    <w:r w:rsidRPr="00320CA4">
      <w:rPr>
        <w:color w:val="FFFFFF"/>
      </w:rPr>
      <w:fldChar w:fldCharType="end"/>
    </w:r>
  </w:p>
  <w:p w14:paraId="56FCDA68" w14:textId="77777777" w:rsidR="00805A2C" w:rsidRDefault="00805A2C" w:rsidP="00C41717">
    <w:pPr>
      <w:pStyle w:val="Footer"/>
      <w:tabs>
        <w:tab w:val="clear" w:pos="4320"/>
        <w:tab w:val="clear" w:pos="8640"/>
        <w:tab w:val="left" w:pos="45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4F212" w14:textId="77777777" w:rsidR="00805A2C" w:rsidRPr="00C726AA" w:rsidRDefault="00805A2C" w:rsidP="00AE7D07">
    <w:pPr>
      <w:pStyle w:val="Footer"/>
      <w:tabs>
        <w:tab w:val="right" w:pos="6106"/>
      </w:tabs>
    </w:pPr>
    <w:r w:rsidRPr="00935565">
      <w:rPr>
        <w:color w:val="FFFFFF"/>
      </w:rPr>
      <w:t xml:space="preserve"> </w:t>
    </w:r>
    <w:r>
      <w:rPr>
        <w:color w:val="FFFFFF"/>
      </w:rPr>
      <w:t>Discover more at www.abcam.com</w:t>
    </w:r>
    <w:r>
      <w:tab/>
    </w:r>
    <w:r>
      <w:tab/>
    </w:r>
    <w:r>
      <w:fldChar w:fldCharType="begin"/>
    </w:r>
    <w:r>
      <w:instrText xml:space="preserve"> PAGE   \* MERGEFORMAT </w:instrText>
    </w:r>
    <w:r>
      <w:fldChar w:fldCharType="separate"/>
    </w:r>
    <w:r w:rsidR="00DE1071">
      <w:rPr>
        <w:noProof/>
      </w:rPr>
      <w:t>1</w:t>
    </w:r>
    <w:r>
      <w:rPr>
        <w:noProof/>
      </w:rPr>
      <w:fldChar w:fldCharType="end"/>
    </w:r>
  </w:p>
  <w:p w14:paraId="24B782E5" w14:textId="77777777" w:rsidR="00805A2C" w:rsidRPr="00C726AA" w:rsidRDefault="00805A2C" w:rsidP="00EA7A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42FC6" w14:textId="5B1ECDC0" w:rsidR="00805A2C" w:rsidRDefault="00805A2C" w:rsidP="00B031CC">
    <w:pPr>
      <w:pStyle w:val="Footer"/>
      <w:tabs>
        <w:tab w:val="left" w:pos="1010"/>
        <w:tab w:val="right" w:pos="6106"/>
      </w:tabs>
      <w:jc w:val="left"/>
    </w:pPr>
    <w:r>
      <w:t xml:space="preserve">Version </w:t>
    </w:r>
    <w:r w:rsidR="00D31079">
      <w:t>3</w:t>
    </w:r>
    <w:r w:rsidR="009F1C42">
      <w:t>a</w:t>
    </w:r>
    <w:r w:rsidR="00D31079">
      <w:t>,</w:t>
    </w:r>
    <w:r>
      <w:t xml:space="preserve"> Last Updated </w:t>
    </w:r>
    <w:r>
      <w:fldChar w:fldCharType="begin"/>
    </w:r>
    <w:r>
      <w:instrText xml:space="preserve"> DATE  \@ "d MMMM yyyy"  \* MERGEFORMAT </w:instrText>
    </w:r>
    <w:r>
      <w:fldChar w:fldCharType="separate"/>
    </w:r>
    <w:r w:rsidR="004E1089">
      <w:rPr>
        <w:noProof/>
      </w:rPr>
      <w:t>14 August 2023</w:t>
    </w:r>
    <w:r>
      <w:rPr>
        <w:noProof/>
      </w:rPr>
      <w:fldChar w:fldCharType="end"/>
    </w:r>
  </w:p>
  <w:p w14:paraId="26F9A55C" w14:textId="77777777" w:rsidR="00805A2C" w:rsidRDefault="00805A2C" w:rsidP="00B031CC">
    <w:pPr>
      <w:pStyle w:val="Footer"/>
      <w:tabs>
        <w:tab w:val="clear" w:pos="4320"/>
        <w:tab w:val="clear" w:pos="8640"/>
        <w:tab w:val="left" w:pos="3899"/>
      </w:tabs>
      <w:jc w:val="left"/>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EA086" w14:textId="77777777" w:rsidR="00805A2C" w:rsidRDefault="00DD563E" w:rsidP="00232F86">
    <w:pPr>
      <w:pStyle w:val="Footer"/>
      <w:tabs>
        <w:tab w:val="right" w:pos="6106"/>
      </w:tabs>
    </w:pPr>
    <w:r>
      <w:rPr>
        <w:noProof/>
        <w:lang w:val="en-GB" w:eastAsia="en-GB"/>
      </w:rPr>
      <mc:AlternateContent>
        <mc:Choice Requires="wps">
          <w:drawing>
            <wp:anchor distT="0" distB="0" distL="114300" distR="114300" simplePos="0" relativeHeight="251647488" behindDoc="1" locked="0" layoutInCell="1" allowOverlap="1" wp14:anchorId="47D31B87" wp14:editId="08D3E2FD">
              <wp:simplePos x="0" y="0"/>
              <wp:positionH relativeFrom="column">
                <wp:posOffset>-570865</wp:posOffset>
              </wp:positionH>
              <wp:positionV relativeFrom="paragraph">
                <wp:posOffset>125095</wp:posOffset>
              </wp:positionV>
              <wp:extent cx="5147945" cy="218440"/>
              <wp:effectExtent l="635" t="1270" r="4445" b="0"/>
              <wp:wrapNone/>
              <wp:docPr id="3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218440"/>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86B38" id="Rectangle 30" o:spid="_x0000_s1026" style="position:absolute;margin-left:-44.95pt;margin-top:9.85pt;width:405.35pt;height:17.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" fillcolor="#0a2972" stroked="f" strokecolor="#e36c0a"/>
          </w:pict>
        </mc:Fallback>
      </mc:AlternateContent>
    </w:r>
    <w:r w:rsidR="00805A2C" w:rsidRPr="00935565">
      <w:rPr>
        <w:color w:val="FFFFFF"/>
      </w:rPr>
      <w:t xml:space="preserve"> </w:t>
    </w:r>
    <w:r w:rsidR="00805A2C">
      <w:rPr>
        <w:color w:val="FFFFFF"/>
      </w:rPr>
      <w:t>Discover more at www.abcam.com</w:t>
    </w:r>
    <w:r w:rsidR="00805A2C">
      <w:tab/>
    </w:r>
    <w:r w:rsidR="00805A2C">
      <w:tab/>
    </w:r>
    <w:r w:rsidR="00805A2C" w:rsidRPr="003F0949">
      <w:rPr>
        <w:color w:val="FFFFFF"/>
      </w:rPr>
      <w:fldChar w:fldCharType="begin"/>
    </w:r>
    <w:r w:rsidR="00805A2C" w:rsidRPr="003F0949">
      <w:rPr>
        <w:color w:val="FFFFFF"/>
      </w:rPr>
      <w:instrText xml:space="preserve"> PAGE   \* MERGEFORMAT </w:instrText>
    </w:r>
    <w:r w:rsidR="00805A2C" w:rsidRPr="003F0949">
      <w:rPr>
        <w:color w:val="FFFFFF"/>
      </w:rPr>
      <w:fldChar w:fldCharType="separate"/>
    </w:r>
    <w:r w:rsidR="00DE1071">
      <w:rPr>
        <w:noProof/>
        <w:color w:val="FFFFFF"/>
      </w:rPr>
      <w:t>3</w:t>
    </w:r>
    <w:r w:rsidR="00805A2C" w:rsidRPr="003F0949">
      <w:rPr>
        <w:color w:val="FFFFFF"/>
      </w:rPr>
      <w:fldChar w:fldCharType="end"/>
    </w:r>
  </w:p>
  <w:p w14:paraId="1CA0F7AB" w14:textId="77777777" w:rsidR="00805A2C" w:rsidRDefault="00805A2C" w:rsidP="00EA7AE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14BC" w14:textId="77777777" w:rsidR="00805A2C" w:rsidRDefault="00DD563E" w:rsidP="000A652A">
    <w:pPr>
      <w:pStyle w:val="Footer"/>
      <w:tabs>
        <w:tab w:val="left" w:pos="1010"/>
        <w:tab w:val="left" w:pos="4103"/>
        <w:tab w:val="right" w:pos="6106"/>
      </w:tabs>
      <w:jc w:val="left"/>
    </w:pPr>
    <w:r>
      <w:rPr>
        <w:noProof/>
        <w:color w:val="FFFFFF"/>
        <w:lang w:val="en-GB" w:eastAsia="en-GB"/>
      </w:rPr>
      <mc:AlternateContent>
        <mc:Choice Requires="wps">
          <w:drawing>
            <wp:anchor distT="0" distB="0" distL="114300" distR="114300" simplePos="0" relativeHeight="251645440" behindDoc="1" locked="0" layoutInCell="1" allowOverlap="1" wp14:anchorId="500B7C95" wp14:editId="63B72FC7">
              <wp:simplePos x="0" y="0"/>
              <wp:positionH relativeFrom="column">
                <wp:posOffset>-555625</wp:posOffset>
              </wp:positionH>
              <wp:positionV relativeFrom="paragraph">
                <wp:posOffset>120015</wp:posOffset>
              </wp:positionV>
              <wp:extent cx="5145405" cy="218440"/>
              <wp:effectExtent l="0" t="0" r="1270" b="4445"/>
              <wp:wrapNone/>
              <wp:docPr id="2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405" cy="218440"/>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AFDC6" id="Rectangle 14" o:spid="_x0000_s1026" style="position:absolute;margin-left:-43.75pt;margin-top:9.45pt;width:405.15pt;height:17.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" fillcolor="#0a2972" stroked="f" strokecolor="#e36c0a"/>
          </w:pict>
        </mc:Fallback>
      </mc:AlternateContent>
    </w:r>
    <w:r w:rsidR="00805A2C">
      <w:rPr>
        <w:color w:val="FFFFFF"/>
      </w:rPr>
      <w:t>Discover more at www.abcam.com</w:t>
    </w:r>
    <w:r w:rsidR="00805A2C">
      <w:tab/>
    </w:r>
    <w:r w:rsidR="00805A2C">
      <w:tab/>
    </w:r>
    <w:r w:rsidR="00805A2C">
      <w:tab/>
    </w:r>
    <w:r w:rsidR="00805A2C" w:rsidRPr="00320CA4">
      <w:rPr>
        <w:color w:val="FFFFFF"/>
      </w:rPr>
      <w:fldChar w:fldCharType="begin"/>
    </w:r>
    <w:r w:rsidR="00805A2C" w:rsidRPr="00320CA4">
      <w:rPr>
        <w:color w:val="FFFFFF"/>
      </w:rPr>
      <w:instrText xml:space="preserve"> PAGE   \* MERGEFORMAT </w:instrText>
    </w:r>
    <w:r w:rsidR="00805A2C" w:rsidRPr="00320CA4">
      <w:rPr>
        <w:color w:val="FFFFFF"/>
      </w:rPr>
      <w:fldChar w:fldCharType="separate"/>
    </w:r>
    <w:r w:rsidR="00DE1071">
      <w:rPr>
        <w:noProof/>
        <w:color w:val="FFFFFF"/>
      </w:rPr>
      <w:t>2</w:t>
    </w:r>
    <w:r w:rsidR="00805A2C" w:rsidRPr="00320CA4">
      <w:rPr>
        <w:color w:val="FFFFFF"/>
      </w:rPr>
      <w:fldChar w:fldCharType="end"/>
    </w:r>
  </w:p>
  <w:p w14:paraId="06B05BD3" w14:textId="77777777" w:rsidR="00805A2C" w:rsidRDefault="00805A2C" w:rsidP="00C41717">
    <w:pPr>
      <w:pStyle w:val="Footer"/>
      <w:tabs>
        <w:tab w:val="clear" w:pos="4320"/>
        <w:tab w:val="clear" w:pos="8640"/>
        <w:tab w:val="left" w:pos="4535"/>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C58F" w14:textId="77777777" w:rsidR="00805A2C" w:rsidRDefault="00DD563E" w:rsidP="00232F86">
    <w:pPr>
      <w:pStyle w:val="Footer"/>
      <w:tabs>
        <w:tab w:val="right" w:pos="6106"/>
      </w:tabs>
    </w:pPr>
    <w:r>
      <w:rPr>
        <w:noProof/>
        <w:lang w:val="en-GB" w:eastAsia="en-GB"/>
      </w:rPr>
      <mc:AlternateContent>
        <mc:Choice Requires="wps">
          <w:drawing>
            <wp:anchor distT="0" distB="0" distL="114300" distR="114300" simplePos="0" relativeHeight="251666944" behindDoc="1" locked="0" layoutInCell="1" allowOverlap="1" wp14:anchorId="14E881DF" wp14:editId="36CAFFFC">
              <wp:simplePos x="0" y="0"/>
              <wp:positionH relativeFrom="column">
                <wp:posOffset>-570865</wp:posOffset>
              </wp:positionH>
              <wp:positionV relativeFrom="paragraph">
                <wp:posOffset>117475</wp:posOffset>
              </wp:positionV>
              <wp:extent cx="5147945" cy="218440"/>
              <wp:effectExtent l="635" t="3175" r="4445" b="0"/>
              <wp:wrapNone/>
              <wp:docPr id="27"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218440"/>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86139" id="Rectangle 176" o:spid="_x0000_s1026" style="position:absolute;margin-left:-44.95pt;margin-top:9.25pt;width:405.35pt;height:17.2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" fillcolor="#dc6b2f" stroked="f" strokecolor="#e36c0a"/>
          </w:pict>
        </mc:Fallback>
      </mc:AlternateContent>
    </w:r>
    <w:r w:rsidR="00805A2C" w:rsidRPr="00935565">
      <w:rPr>
        <w:color w:val="FFFFFF"/>
      </w:rPr>
      <w:t xml:space="preserve"> </w:t>
    </w:r>
    <w:r w:rsidR="00805A2C">
      <w:rPr>
        <w:color w:val="FFFFFF"/>
      </w:rPr>
      <w:t>Discover more at www.abcam.com</w:t>
    </w:r>
    <w:r w:rsidR="00805A2C">
      <w:tab/>
    </w:r>
    <w:r w:rsidR="00805A2C">
      <w:tab/>
    </w:r>
    <w:r w:rsidR="00805A2C" w:rsidRPr="003F0949">
      <w:rPr>
        <w:color w:val="FFFFFF"/>
      </w:rPr>
      <w:fldChar w:fldCharType="begin"/>
    </w:r>
    <w:r w:rsidR="00805A2C" w:rsidRPr="003F0949">
      <w:rPr>
        <w:color w:val="FFFFFF"/>
      </w:rPr>
      <w:instrText xml:space="preserve"> PAGE   \* MERGEFORMAT </w:instrText>
    </w:r>
    <w:r w:rsidR="00805A2C" w:rsidRPr="003F0949">
      <w:rPr>
        <w:color w:val="FFFFFF"/>
      </w:rPr>
      <w:fldChar w:fldCharType="separate"/>
    </w:r>
    <w:r w:rsidR="00DE1071">
      <w:rPr>
        <w:noProof/>
        <w:color w:val="FFFFFF"/>
      </w:rPr>
      <w:t>7</w:t>
    </w:r>
    <w:r w:rsidR="00805A2C" w:rsidRPr="003F0949">
      <w:rPr>
        <w:color w:val="FFFFFF"/>
      </w:rPr>
      <w:fldChar w:fldCharType="end"/>
    </w:r>
  </w:p>
  <w:p w14:paraId="10B2D0B3" w14:textId="77777777" w:rsidR="00805A2C" w:rsidRDefault="00805A2C" w:rsidP="00EA7AE0">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5B5C2" w14:textId="77777777" w:rsidR="00805A2C" w:rsidRDefault="00DD563E" w:rsidP="00232F86">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67968" behindDoc="1" locked="0" layoutInCell="1" allowOverlap="1" wp14:anchorId="66879935" wp14:editId="7B0D64E3">
              <wp:simplePos x="0" y="0"/>
              <wp:positionH relativeFrom="column">
                <wp:posOffset>-570865</wp:posOffset>
              </wp:positionH>
              <wp:positionV relativeFrom="paragraph">
                <wp:posOffset>120015</wp:posOffset>
              </wp:positionV>
              <wp:extent cx="5145405" cy="218440"/>
              <wp:effectExtent l="635" t="0" r="0" b="4445"/>
              <wp:wrapNone/>
              <wp:docPr id="25"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405" cy="218440"/>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0BAFE" id="Rectangle 177" o:spid="_x0000_s1026" style="position:absolute;margin-left:-44.95pt;margin-top:9.45pt;width:405.15pt;height:17.2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" fillcolor="#dc6b2f" stroked="f" strokecolor="#e36c0a"/>
          </w:pict>
        </mc:Fallback>
      </mc:AlternateContent>
    </w:r>
    <w:r w:rsidR="00805A2C">
      <w:rPr>
        <w:color w:val="FFFFFF"/>
      </w:rPr>
      <w:t>Discover more at www.abcam.com</w:t>
    </w:r>
    <w:r w:rsidR="00805A2C">
      <w:tab/>
    </w:r>
    <w:r w:rsidR="00805A2C">
      <w:tab/>
    </w:r>
    <w:r w:rsidR="00805A2C" w:rsidRPr="00320CA4">
      <w:rPr>
        <w:color w:val="FFFFFF"/>
      </w:rPr>
      <w:fldChar w:fldCharType="begin"/>
    </w:r>
    <w:r w:rsidR="00805A2C" w:rsidRPr="00320CA4">
      <w:rPr>
        <w:color w:val="FFFFFF"/>
      </w:rPr>
      <w:instrText xml:space="preserve"> PAGE   \* MERGEFORMAT </w:instrText>
    </w:r>
    <w:r w:rsidR="00805A2C" w:rsidRPr="00320CA4">
      <w:rPr>
        <w:color w:val="FFFFFF"/>
      </w:rPr>
      <w:fldChar w:fldCharType="separate"/>
    </w:r>
    <w:r w:rsidR="00DE1071">
      <w:rPr>
        <w:noProof/>
        <w:color w:val="FFFFFF"/>
      </w:rPr>
      <w:t>4</w:t>
    </w:r>
    <w:r w:rsidR="00805A2C" w:rsidRPr="00320CA4">
      <w:rPr>
        <w:color w:val="FFFFFF"/>
      </w:rPr>
      <w:fldChar w:fldCharType="end"/>
    </w:r>
  </w:p>
  <w:p w14:paraId="424AC61E" w14:textId="77777777" w:rsidR="00805A2C" w:rsidRDefault="00805A2C" w:rsidP="00C41717">
    <w:pPr>
      <w:pStyle w:val="Footer"/>
      <w:tabs>
        <w:tab w:val="clear" w:pos="4320"/>
        <w:tab w:val="clear" w:pos="8640"/>
        <w:tab w:val="left" w:pos="4535"/>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DDC0A" w14:textId="77777777" w:rsidR="00805A2C" w:rsidRDefault="00DD563E" w:rsidP="006B4317">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56704" behindDoc="1" locked="0" layoutInCell="1" allowOverlap="1" wp14:anchorId="5764A8C9" wp14:editId="4BAC15B0">
              <wp:simplePos x="0" y="0"/>
              <wp:positionH relativeFrom="column">
                <wp:posOffset>-466090</wp:posOffset>
              </wp:positionH>
              <wp:positionV relativeFrom="paragraph">
                <wp:posOffset>130810</wp:posOffset>
              </wp:positionV>
              <wp:extent cx="5239385" cy="218440"/>
              <wp:effectExtent l="10160" t="6985" r="8255" b="12700"/>
              <wp:wrapNone/>
              <wp:docPr id="23"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2B85B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D1785" id="Rectangle 142" o:spid="_x0000_s1026" style="position:absolute;margin-left:-36.7pt;margin-top:10.3pt;width:412.55pt;height:17.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" fillcolor="#2b85bb" strokecolor="white"/>
          </w:pict>
        </mc:Fallback>
      </mc:AlternateContent>
    </w:r>
    <w:r w:rsidR="00805A2C" w:rsidRPr="001D5A3D">
      <w:rPr>
        <w:color w:val="FFFFFF"/>
      </w:rPr>
      <w:t xml:space="preserve"> </w:t>
    </w:r>
    <w:r w:rsidR="00805A2C">
      <w:rPr>
        <w:color w:val="FFFFFF"/>
      </w:rPr>
      <w:t>Discover more at www.abcam.com</w:t>
    </w:r>
    <w:r w:rsidR="00805A2C">
      <w:tab/>
    </w:r>
    <w:r w:rsidR="00805A2C">
      <w:tab/>
    </w:r>
    <w:r w:rsidR="00805A2C" w:rsidRPr="00320CA4">
      <w:rPr>
        <w:color w:val="FFFFFF"/>
      </w:rPr>
      <w:fldChar w:fldCharType="begin"/>
    </w:r>
    <w:r w:rsidR="00805A2C" w:rsidRPr="00320CA4">
      <w:rPr>
        <w:color w:val="FFFFFF"/>
      </w:rPr>
      <w:instrText xml:space="preserve"> PAGE   \* MERGEFORMAT </w:instrText>
    </w:r>
    <w:r w:rsidR="00805A2C" w:rsidRPr="00320CA4">
      <w:rPr>
        <w:color w:val="FFFFFF"/>
      </w:rPr>
      <w:fldChar w:fldCharType="separate"/>
    </w:r>
    <w:r w:rsidR="00DE1071">
      <w:rPr>
        <w:noProof/>
        <w:color w:val="FFFFFF"/>
      </w:rPr>
      <w:t>10</w:t>
    </w:r>
    <w:r w:rsidR="00805A2C" w:rsidRPr="00320CA4">
      <w:rPr>
        <w:color w:val="FFFFFF"/>
      </w:rPr>
      <w:fldChar w:fldCharType="end"/>
    </w:r>
  </w:p>
  <w:p w14:paraId="0E0F46E6" w14:textId="77777777" w:rsidR="00805A2C" w:rsidRDefault="00805A2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B17F" w14:textId="77777777" w:rsidR="00805A2C" w:rsidRDefault="00DD563E"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46464" behindDoc="1" locked="0" layoutInCell="1" allowOverlap="1" wp14:anchorId="4B683844" wp14:editId="78436709">
              <wp:simplePos x="0" y="0"/>
              <wp:positionH relativeFrom="column">
                <wp:posOffset>-599440</wp:posOffset>
              </wp:positionH>
              <wp:positionV relativeFrom="paragraph">
                <wp:posOffset>121285</wp:posOffset>
              </wp:positionV>
              <wp:extent cx="5239385" cy="218440"/>
              <wp:effectExtent l="10160" t="6985" r="8255" b="12700"/>
              <wp:wrapNone/>
              <wp:docPr id="2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2B85B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A7A48" id="Rectangle 19" o:spid="_x0000_s1026" style="position:absolute;margin-left:-47.2pt;margin-top:9.55pt;width:412.55pt;height:17.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" fillcolor="#2b85bb" strokecolor="white"/>
          </w:pict>
        </mc:Fallback>
      </mc:AlternateContent>
    </w:r>
    <w:r w:rsidR="00805A2C" w:rsidRPr="001D5A3D">
      <w:rPr>
        <w:color w:val="FFFFFF"/>
      </w:rPr>
      <w:t xml:space="preserve"> </w:t>
    </w:r>
    <w:r w:rsidR="00805A2C">
      <w:rPr>
        <w:color w:val="FFFFFF"/>
      </w:rPr>
      <w:t>Discover more at www.abcam.com</w:t>
    </w:r>
    <w:r w:rsidR="00805A2C">
      <w:tab/>
    </w:r>
    <w:r w:rsidR="00805A2C">
      <w:tab/>
    </w:r>
    <w:r w:rsidR="00805A2C" w:rsidRPr="00320CA4">
      <w:rPr>
        <w:color w:val="FFFFFF"/>
      </w:rPr>
      <w:fldChar w:fldCharType="begin"/>
    </w:r>
    <w:r w:rsidR="00805A2C" w:rsidRPr="00320CA4">
      <w:rPr>
        <w:color w:val="FFFFFF"/>
      </w:rPr>
      <w:instrText xml:space="preserve"> PAGE   \* MERGEFORMAT </w:instrText>
    </w:r>
    <w:r w:rsidR="00805A2C" w:rsidRPr="00320CA4">
      <w:rPr>
        <w:color w:val="FFFFFF"/>
      </w:rPr>
      <w:fldChar w:fldCharType="separate"/>
    </w:r>
    <w:r w:rsidR="00DE1071">
      <w:rPr>
        <w:noProof/>
        <w:color w:val="FFFFFF"/>
      </w:rPr>
      <w:t>8</w:t>
    </w:r>
    <w:r w:rsidR="00805A2C" w:rsidRPr="00320CA4">
      <w:rPr>
        <w:color w:val="FFFFFF"/>
      </w:rPr>
      <w:fldChar w:fldCharType="end"/>
    </w:r>
  </w:p>
  <w:p w14:paraId="6959193F" w14:textId="77777777" w:rsidR="00805A2C" w:rsidRDefault="00805A2C" w:rsidP="00C41717">
    <w:pPr>
      <w:pStyle w:val="Footer"/>
      <w:tabs>
        <w:tab w:val="clear" w:pos="4320"/>
        <w:tab w:val="clear" w:pos="8640"/>
        <w:tab w:val="left" w:pos="45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2CD9F" w14:textId="77777777" w:rsidR="00E76728" w:rsidRDefault="00E76728" w:rsidP="00EA7AE0">
      <w:r>
        <w:separator/>
      </w:r>
    </w:p>
  </w:footnote>
  <w:footnote w:type="continuationSeparator" w:id="0">
    <w:p w14:paraId="783E45B8" w14:textId="77777777" w:rsidR="00E76728" w:rsidRDefault="00E76728" w:rsidP="00EA7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439E3" w14:textId="77777777" w:rsidR="00805A2C" w:rsidRDefault="007318E8">
    <w:pPr>
      <w:pStyle w:val="Header"/>
    </w:pPr>
    <w:r>
      <w:rPr>
        <w:noProof/>
      </w:rPr>
      <w:pict w14:anchorId="1E3B3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left:0;text-align:left;margin-left:0;margin-top:0;width:402.5pt;height:617.95pt;z-index:-251646464;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C46E6" w14:textId="77777777" w:rsidR="00805A2C" w:rsidRDefault="00DD563E">
    <w:pPr>
      <w:pStyle w:val="Header"/>
    </w:pPr>
    <w:r>
      <w:rPr>
        <w:noProof/>
        <w:lang w:val="en-GB" w:eastAsia="en-GB"/>
      </w:rPr>
      <mc:AlternateContent>
        <mc:Choice Requires="wps">
          <w:drawing>
            <wp:anchor distT="0" distB="0" distL="114300" distR="114300" simplePos="0" relativeHeight="251658752" behindDoc="0" locked="0" layoutInCell="1" allowOverlap="1" wp14:anchorId="7426927A" wp14:editId="06CE4FD4">
              <wp:simplePos x="0" y="0"/>
              <wp:positionH relativeFrom="column">
                <wp:posOffset>-588010</wp:posOffset>
              </wp:positionH>
              <wp:positionV relativeFrom="paragraph">
                <wp:posOffset>223520</wp:posOffset>
              </wp:positionV>
              <wp:extent cx="5154930" cy="280035"/>
              <wp:effectExtent l="2540" t="4445" r="0" b="1270"/>
              <wp:wrapNone/>
              <wp:docPr id="17"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DA291C"/>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1C6203AF" w14:textId="77777777" w:rsidR="00805A2C" w:rsidRPr="00127614" w:rsidRDefault="00805A2C" w:rsidP="007E53E8">
                          <w:pPr>
                            <w:spacing w:before="0" w:line="240" w:lineRule="auto"/>
                            <w:jc w:val="center"/>
                            <w:rPr>
                              <w:b/>
                              <w:color w:val="FFFFFF"/>
                              <w:sz w:val="24"/>
                            </w:rPr>
                          </w:pPr>
                          <w:r>
                            <w:rPr>
                              <w:b/>
                              <w:color w:val="FFFFFF"/>
                              <w:sz w:val="24"/>
                            </w:rPr>
                            <w:t>ASSAY PROCEDURE</w:t>
                          </w:r>
                          <w:r w:rsidR="00E32EF6">
                            <w:rPr>
                              <w:b/>
                              <w:color w:val="FFFFFF"/>
                              <w:sz w:val="24"/>
                            </w:rPr>
                            <w:t xml:space="preserve"> and DETECTION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6927A" id="_x0000_t202" coordsize="21600,21600" o:spt="202" path="m,l,21600r21600,l21600,xe">
              <v:stroke joinstyle="miter"/>
              <v:path gradientshapeok="t" o:connecttype="rect"/>
            </v:shapetype>
            <v:shape id="Text Box 144" o:spid="_x0000_s1033" type="#_x0000_t202" style="position:absolute;left:0;text-align:left;margin-left:-46.3pt;margin-top:17.6pt;width:405.9pt;height:2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" fillcolor="#da291c" stroked="f" strokecolor="#974706">
              <v:textbox>
                <w:txbxContent>
                  <w:p w14:paraId="1C6203AF" w14:textId="77777777" w:rsidR="00805A2C" w:rsidRPr="00127614" w:rsidRDefault="00805A2C" w:rsidP="007E53E8">
                    <w:pPr>
                      <w:spacing w:before="0" w:line="240" w:lineRule="auto"/>
                      <w:jc w:val="center"/>
                      <w:rPr>
                        <w:b/>
                        <w:color w:val="FFFFFF"/>
                        <w:sz w:val="24"/>
                      </w:rPr>
                    </w:pPr>
                    <w:r>
                      <w:rPr>
                        <w:b/>
                        <w:color w:val="FFFFFF"/>
                        <w:sz w:val="24"/>
                      </w:rPr>
                      <w:t>ASSAY PROCEDURE</w:t>
                    </w:r>
                    <w:r w:rsidR="00E32EF6">
                      <w:rPr>
                        <w:b/>
                        <w:color w:val="FFFFFF"/>
                        <w:sz w:val="24"/>
                      </w:rPr>
                      <w:t xml:space="preserve"> and DETECTION</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CE25" w14:textId="77777777" w:rsidR="00805A2C" w:rsidRPr="00885DC3" w:rsidRDefault="00805A2C" w:rsidP="000E1C6E">
    <w:pPr>
      <w:spacing w:before="0" w:line="240" w:lineRule="auto"/>
      <w:jc w:val="center"/>
      <w:rPr>
        <w:color w:val="A6A6A6"/>
      </w:rPr>
    </w:pPr>
    <w:r>
      <w:rPr>
        <w:b/>
        <w:color w:val="FFFFFF"/>
        <w:sz w:val="24"/>
      </w:rPr>
      <w:t>ASSAY PRE</w:t>
    </w:r>
    <w:r w:rsidR="00DD563E">
      <w:rPr>
        <w:noProof/>
        <w:color w:val="A6A6A6"/>
        <w:lang w:val="en-GB" w:eastAsia="en-GB"/>
      </w:rPr>
      <mc:AlternateContent>
        <mc:Choice Requires="wps">
          <w:drawing>
            <wp:anchor distT="0" distB="0" distL="114300" distR="114300" simplePos="0" relativeHeight="251664896" behindDoc="0" locked="0" layoutInCell="1" allowOverlap="1" wp14:anchorId="6CAAAACE" wp14:editId="6A679F03">
              <wp:simplePos x="0" y="0"/>
              <wp:positionH relativeFrom="column">
                <wp:posOffset>-435610</wp:posOffset>
              </wp:positionH>
              <wp:positionV relativeFrom="paragraph">
                <wp:posOffset>200660</wp:posOffset>
              </wp:positionV>
              <wp:extent cx="5154930" cy="280035"/>
              <wp:effectExtent l="2540" t="635" r="0" b="0"/>
              <wp:wrapNone/>
              <wp:docPr id="15"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653279"/>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22135251" w14:textId="77777777" w:rsidR="00805A2C" w:rsidRPr="00127614" w:rsidRDefault="00805A2C" w:rsidP="000E1C6E">
                          <w:pPr>
                            <w:spacing w:before="0" w:line="240" w:lineRule="auto"/>
                            <w:jc w:val="center"/>
                            <w:rPr>
                              <w:b/>
                              <w:color w:val="FFFFFF"/>
                              <w:sz w:val="24"/>
                            </w:rPr>
                          </w:pPr>
                          <w:r>
                            <w:rPr>
                              <w:b/>
                              <w:color w:val="FFFFFF"/>
                              <w:sz w:val="24"/>
                            </w:rPr>
                            <w:t>DATA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AAACE" id="_x0000_t202" coordsize="21600,21600" o:spt="202" path="m,l,21600r21600,l21600,xe">
              <v:stroke joinstyle="miter"/>
              <v:path gradientshapeok="t" o:connecttype="rect"/>
            </v:shapetype>
            <v:shape id="Text Box 162" o:spid="_x0000_s1034" type="#_x0000_t202" style="position:absolute;left:0;text-align:left;margin-left:-34.3pt;margin-top:15.8pt;width:405.9pt;height:22.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" fillcolor="#653279" stroked="f" strokecolor="#974706">
              <v:textbox>
                <w:txbxContent>
                  <w:p w14:paraId="22135251" w14:textId="77777777" w:rsidR="00805A2C" w:rsidRPr="00127614" w:rsidRDefault="00805A2C" w:rsidP="000E1C6E">
                    <w:pPr>
                      <w:spacing w:before="0" w:line="240" w:lineRule="auto"/>
                      <w:jc w:val="center"/>
                      <w:rPr>
                        <w:b/>
                        <w:color w:val="FFFFFF"/>
                        <w:sz w:val="24"/>
                      </w:rPr>
                    </w:pPr>
                    <w:r>
                      <w:rPr>
                        <w:b/>
                        <w:color w:val="FFFFFF"/>
                        <w:sz w:val="24"/>
                      </w:rPr>
                      <w:t>DATA ANALYSIS</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98BAF" w14:textId="77777777" w:rsidR="00805A2C" w:rsidRDefault="00DD563E">
    <w:pPr>
      <w:pStyle w:val="Header"/>
    </w:pPr>
    <w:r>
      <w:rPr>
        <w:noProof/>
        <w:lang w:val="en-GB" w:eastAsia="en-GB"/>
      </w:rPr>
      <mc:AlternateContent>
        <mc:Choice Requires="wps">
          <w:drawing>
            <wp:anchor distT="0" distB="0" distL="114300" distR="114300" simplePos="0" relativeHeight="251660800" behindDoc="0" locked="0" layoutInCell="1" allowOverlap="1" wp14:anchorId="3A34BB52" wp14:editId="140316E7">
              <wp:simplePos x="0" y="0"/>
              <wp:positionH relativeFrom="column">
                <wp:posOffset>-588010</wp:posOffset>
              </wp:positionH>
              <wp:positionV relativeFrom="paragraph">
                <wp:posOffset>223520</wp:posOffset>
              </wp:positionV>
              <wp:extent cx="5154930" cy="280035"/>
              <wp:effectExtent l="2540" t="4445" r="0" b="1270"/>
              <wp:wrapNone/>
              <wp:docPr id="12"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653279"/>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5B181141" w14:textId="77777777" w:rsidR="00805A2C" w:rsidRPr="00127614" w:rsidRDefault="00805A2C" w:rsidP="007E53E8">
                          <w:pPr>
                            <w:spacing w:before="0" w:line="240" w:lineRule="auto"/>
                            <w:jc w:val="center"/>
                            <w:rPr>
                              <w:b/>
                              <w:color w:val="FFFFFF"/>
                              <w:sz w:val="24"/>
                            </w:rPr>
                          </w:pPr>
                          <w:r>
                            <w:rPr>
                              <w:b/>
                              <w:color w:val="FFFFFF"/>
                              <w:sz w:val="24"/>
                            </w:rPr>
                            <w:t>DATA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4BB52" id="_x0000_t202" coordsize="21600,21600" o:spt="202" path="m,l,21600r21600,l21600,xe">
              <v:stroke joinstyle="miter"/>
              <v:path gradientshapeok="t" o:connecttype="rect"/>
            </v:shapetype>
            <v:shape id="Text Box 147" o:spid="_x0000_s1035" type="#_x0000_t202" style="position:absolute;left:0;text-align:left;margin-left:-46.3pt;margin-top:17.6pt;width:405.9pt;height:22.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" fillcolor="#653279" stroked="f" strokecolor="#974706">
              <v:textbox>
                <w:txbxContent>
                  <w:p w14:paraId="5B181141" w14:textId="77777777" w:rsidR="00805A2C" w:rsidRPr="00127614" w:rsidRDefault="00805A2C" w:rsidP="007E53E8">
                    <w:pPr>
                      <w:spacing w:before="0" w:line="240" w:lineRule="auto"/>
                      <w:jc w:val="center"/>
                      <w:rPr>
                        <w:b/>
                        <w:color w:val="FFFFFF"/>
                        <w:sz w:val="24"/>
                      </w:rPr>
                    </w:pPr>
                    <w:r>
                      <w:rPr>
                        <w:b/>
                        <w:color w:val="FFFFFF"/>
                        <w:sz w:val="24"/>
                      </w:rPr>
                      <w:t>DATA ANALYSIS</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0658" w14:textId="77777777" w:rsidR="00805A2C" w:rsidRPr="00885DC3" w:rsidRDefault="00DD563E"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54656" behindDoc="0" locked="0" layoutInCell="1" allowOverlap="1" wp14:anchorId="437B3C4D" wp14:editId="69C53F2B">
              <wp:simplePos x="0" y="0"/>
              <wp:positionH relativeFrom="column">
                <wp:posOffset>-469900</wp:posOffset>
              </wp:positionH>
              <wp:positionV relativeFrom="paragraph">
                <wp:posOffset>217170</wp:posOffset>
              </wp:positionV>
              <wp:extent cx="5154930" cy="280035"/>
              <wp:effectExtent l="6350" t="7620" r="10795" b="7620"/>
              <wp:wrapNone/>
              <wp:docPr id="1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404040"/>
                      </a:solidFill>
                      <a:ln w="9525">
                        <a:solidFill>
                          <a:srgbClr val="404040"/>
                        </a:solidFill>
                        <a:miter lim="800000"/>
                        <a:headEnd/>
                        <a:tailEnd/>
                      </a:ln>
                    </wps:spPr>
                    <wps:txbx>
                      <w:txbxContent>
                        <w:p w14:paraId="4765D9D8" w14:textId="77777777" w:rsidR="00805A2C" w:rsidRPr="00127614" w:rsidRDefault="00805A2C" w:rsidP="00183F85">
                          <w:pPr>
                            <w:spacing w:before="0" w:line="240" w:lineRule="auto"/>
                            <w:jc w:val="center"/>
                            <w:rPr>
                              <w:b/>
                              <w:color w:val="FFFFFF"/>
                              <w:sz w:val="24"/>
                            </w:rPr>
                          </w:pPr>
                          <w:r>
                            <w:rPr>
                              <w:b/>
                              <w:color w:val="FFFFFF"/>
                              <w:sz w:val="24"/>
                            </w:rP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B3C4D" id="_x0000_t202" coordsize="21600,21600" o:spt="202" path="m,l,21600r21600,l21600,xe">
              <v:stroke joinstyle="miter"/>
              <v:path gradientshapeok="t" o:connecttype="rect"/>
            </v:shapetype>
            <v:shape id="Text Box 96" o:spid="_x0000_s1036" type="#_x0000_t202" style="position:absolute;left:0;text-align:left;margin-left:-37pt;margin-top:17.1pt;width:405.9pt;height:22.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" fillcolor="#404040" strokecolor="#404040">
              <v:textbox>
                <w:txbxContent>
                  <w:p w14:paraId="4765D9D8" w14:textId="77777777" w:rsidR="00805A2C" w:rsidRPr="00127614" w:rsidRDefault="00805A2C" w:rsidP="00183F85">
                    <w:pPr>
                      <w:spacing w:before="0" w:line="240" w:lineRule="auto"/>
                      <w:jc w:val="center"/>
                      <w:rPr>
                        <w:b/>
                        <w:color w:val="FFFFFF"/>
                        <w:sz w:val="24"/>
                      </w:rPr>
                    </w:pPr>
                    <w:r>
                      <w:rPr>
                        <w:b/>
                        <w:color w:val="FFFFFF"/>
                        <w:sz w:val="24"/>
                      </w:rPr>
                      <w:t>RESOURCES</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1536E" w14:textId="77777777" w:rsidR="00805A2C" w:rsidRDefault="00DD563E">
    <w:pPr>
      <w:pStyle w:val="Header"/>
    </w:pPr>
    <w:r>
      <w:rPr>
        <w:noProof/>
        <w:lang w:val="en-GB" w:eastAsia="en-GB"/>
      </w:rPr>
      <mc:AlternateContent>
        <mc:Choice Requires="wps">
          <w:drawing>
            <wp:anchor distT="0" distB="0" distL="114300" distR="114300" simplePos="0" relativeHeight="251653632" behindDoc="0" locked="0" layoutInCell="1" allowOverlap="1" wp14:anchorId="40EDE43B" wp14:editId="01597E29">
              <wp:simplePos x="0" y="0"/>
              <wp:positionH relativeFrom="column">
                <wp:posOffset>-511175</wp:posOffset>
              </wp:positionH>
              <wp:positionV relativeFrom="paragraph">
                <wp:posOffset>223520</wp:posOffset>
              </wp:positionV>
              <wp:extent cx="5154930" cy="280035"/>
              <wp:effectExtent l="12700" t="13970" r="13970" b="10795"/>
              <wp:wrapNone/>
              <wp:docPr id="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404040"/>
                      </a:solidFill>
                      <a:ln w="9525">
                        <a:solidFill>
                          <a:srgbClr val="404040"/>
                        </a:solidFill>
                        <a:miter lim="800000"/>
                        <a:headEnd/>
                        <a:tailEnd/>
                      </a:ln>
                    </wps:spPr>
                    <wps:txbx>
                      <w:txbxContent>
                        <w:p w14:paraId="5A3B87C3" w14:textId="77777777" w:rsidR="00805A2C" w:rsidRPr="00127614" w:rsidRDefault="00805A2C" w:rsidP="00183F85">
                          <w:pPr>
                            <w:spacing w:before="0" w:line="240" w:lineRule="auto"/>
                            <w:jc w:val="center"/>
                            <w:rPr>
                              <w:b/>
                              <w:color w:val="FFFFFF"/>
                              <w:sz w:val="24"/>
                            </w:rPr>
                          </w:pPr>
                          <w:r>
                            <w:rPr>
                              <w:b/>
                              <w:color w:val="FFFFFF"/>
                              <w:sz w:val="24"/>
                            </w:rP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DE43B" id="_x0000_t202" coordsize="21600,21600" o:spt="202" path="m,l,21600r21600,l21600,xe">
              <v:stroke joinstyle="miter"/>
              <v:path gradientshapeok="t" o:connecttype="rect"/>
            </v:shapetype>
            <v:shape id="Text Box 95" o:spid="_x0000_s1037" type="#_x0000_t202" style="position:absolute;left:0;text-align:left;margin-left:-40.25pt;margin-top:17.6pt;width:405.9pt;height:22.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" fillcolor="#404040" strokecolor="#404040">
              <v:textbox>
                <w:txbxContent>
                  <w:p w14:paraId="5A3B87C3" w14:textId="77777777" w:rsidR="00805A2C" w:rsidRPr="00127614" w:rsidRDefault="00805A2C" w:rsidP="00183F85">
                    <w:pPr>
                      <w:spacing w:before="0" w:line="240" w:lineRule="auto"/>
                      <w:jc w:val="center"/>
                      <w:rPr>
                        <w:b/>
                        <w:color w:val="FFFFFF"/>
                        <w:sz w:val="24"/>
                      </w:rPr>
                    </w:pPr>
                    <w:r>
                      <w:rPr>
                        <w:b/>
                        <w:color w:val="FFFFFF"/>
                        <w:sz w:val="24"/>
                      </w:rPr>
                      <w:t>RESOURCES</w:t>
                    </w:r>
                  </w:p>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AEE46" w14:textId="77777777" w:rsidR="00805A2C" w:rsidRDefault="00805A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04351" w14:textId="77777777" w:rsidR="00805A2C" w:rsidRPr="00885DC3" w:rsidRDefault="00805A2C" w:rsidP="00EA7AE0">
    <w:pPr>
      <w:pStyle w:val="Header"/>
      <w:tabs>
        <w:tab w:val="clear" w:pos="4320"/>
        <w:tab w:val="clear" w:pos="8640"/>
        <w:tab w:val="left" w:pos="0"/>
      </w:tabs>
      <w:jc w:val="center"/>
      <w:rPr>
        <w:color w:val="A6A6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6E2E" w14:textId="77777777" w:rsidR="00805A2C" w:rsidRPr="00885DC3" w:rsidRDefault="00DD563E"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49536" behindDoc="0" locked="0" layoutInCell="1" allowOverlap="1" wp14:anchorId="6201D884" wp14:editId="7BDC270D">
              <wp:simplePos x="0" y="0"/>
              <wp:positionH relativeFrom="column">
                <wp:posOffset>-567690</wp:posOffset>
              </wp:positionH>
              <wp:positionV relativeFrom="paragraph">
                <wp:posOffset>218440</wp:posOffset>
              </wp:positionV>
              <wp:extent cx="5144770" cy="280035"/>
              <wp:effectExtent l="3810" t="0" r="4445" b="0"/>
              <wp:wrapNone/>
              <wp:docPr id="3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53A38455" w14:textId="77777777" w:rsidR="00805A2C" w:rsidRPr="00127614" w:rsidRDefault="00805A2C" w:rsidP="00172ED0">
                          <w:pPr>
                            <w:spacing w:before="0" w:line="240" w:lineRule="auto"/>
                            <w:jc w:val="center"/>
                            <w:rPr>
                              <w:b/>
                              <w:color w:val="FFFFFF"/>
                              <w:sz w:val="24"/>
                            </w:rPr>
                          </w:pPr>
                          <w:r>
                            <w:rPr>
                              <w:b/>
                              <w:color w:val="FFFFFF"/>
                              <w:sz w:val="24"/>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1D884" id="_x0000_t202" coordsize="21600,21600" o:spt="202" path="m,l,21600r21600,l21600,xe">
              <v:stroke joinstyle="miter"/>
              <v:path gradientshapeok="t" o:connecttype="rect"/>
            </v:shapetype>
            <v:shape id="Text Box 57" o:spid="_x0000_s1026" type="#_x0000_t202" style="position:absolute;left:0;text-align:left;margin-left:-44.7pt;margin-top:17.2pt;width:405.1pt;height:22.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" fillcolor="#0a2972" stroked="f" strokecolor="#e36c0a">
              <v:textbox>
                <w:txbxContent>
                  <w:p w14:paraId="53A38455" w14:textId="77777777" w:rsidR="00805A2C" w:rsidRPr="00127614" w:rsidRDefault="00805A2C" w:rsidP="00172ED0">
                    <w:pPr>
                      <w:spacing w:before="0" w:line="240" w:lineRule="auto"/>
                      <w:jc w:val="center"/>
                      <w:rPr>
                        <w:b/>
                        <w:color w:val="FFFFFF"/>
                        <w:sz w:val="24"/>
                      </w:rPr>
                    </w:pPr>
                    <w:r>
                      <w:rPr>
                        <w:b/>
                        <w:color w:val="FFFFFF"/>
                        <w:sz w:val="24"/>
                      </w:rPr>
                      <w:t>INTRODUCTION</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7FBA6" w14:textId="77777777" w:rsidR="00805A2C" w:rsidRDefault="00DD563E">
    <w:pPr>
      <w:pStyle w:val="Header"/>
    </w:pPr>
    <w:r>
      <w:rPr>
        <w:noProof/>
        <w:lang w:val="en-GB" w:eastAsia="en-GB"/>
      </w:rPr>
      <mc:AlternateContent>
        <mc:Choice Requires="wps">
          <w:drawing>
            <wp:anchor distT="0" distB="0" distL="114300" distR="114300" simplePos="0" relativeHeight="251648512" behindDoc="0" locked="0" layoutInCell="1" allowOverlap="1" wp14:anchorId="43B7A853" wp14:editId="77C15CA1">
              <wp:simplePos x="0" y="0"/>
              <wp:positionH relativeFrom="column">
                <wp:posOffset>-555625</wp:posOffset>
              </wp:positionH>
              <wp:positionV relativeFrom="paragraph">
                <wp:posOffset>219710</wp:posOffset>
              </wp:positionV>
              <wp:extent cx="5144770" cy="280035"/>
              <wp:effectExtent l="0" t="635" r="1905" b="0"/>
              <wp:wrapNone/>
              <wp:docPr id="3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23AD770E" w14:textId="77777777" w:rsidR="00805A2C" w:rsidRPr="00127614" w:rsidRDefault="00805A2C" w:rsidP="00172ED0">
                          <w:pPr>
                            <w:spacing w:before="0" w:line="240" w:lineRule="auto"/>
                            <w:jc w:val="center"/>
                            <w:rPr>
                              <w:b/>
                              <w:color w:val="FFFFFF"/>
                              <w:sz w:val="24"/>
                            </w:rPr>
                          </w:pPr>
                          <w:r>
                            <w:rPr>
                              <w:b/>
                              <w:color w:val="FFFFFF"/>
                              <w:sz w:val="24"/>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7A853" id="_x0000_t202" coordsize="21600,21600" o:spt="202" path="m,l,21600r21600,l21600,xe">
              <v:stroke joinstyle="miter"/>
              <v:path gradientshapeok="t" o:connecttype="rect"/>
            </v:shapetype>
            <v:shape id="Text Box 56" o:spid="_x0000_s1027" type="#_x0000_t202" style="position:absolute;left:0;text-align:left;margin-left:-43.75pt;margin-top:17.3pt;width:405.1pt;height:22.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" fillcolor="#0a2972" stroked="f" strokecolor="#e36c0a">
              <v:textbox>
                <w:txbxContent>
                  <w:p w14:paraId="23AD770E" w14:textId="77777777" w:rsidR="00805A2C" w:rsidRPr="00127614" w:rsidRDefault="00805A2C" w:rsidP="00172ED0">
                    <w:pPr>
                      <w:spacing w:before="0" w:line="240" w:lineRule="auto"/>
                      <w:jc w:val="center"/>
                      <w:rPr>
                        <w:b/>
                        <w:color w:val="FFFFFF"/>
                        <w:sz w:val="24"/>
                      </w:rPr>
                    </w:pPr>
                    <w:r>
                      <w:rPr>
                        <w:b/>
                        <w:color w:val="FFFFFF"/>
                        <w:sz w:val="24"/>
                      </w:rPr>
                      <w:t>INTRODUCTION</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4176B" w14:textId="77777777" w:rsidR="00805A2C" w:rsidRPr="00885DC3" w:rsidRDefault="00DD563E"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68992" behindDoc="0" locked="0" layoutInCell="1" allowOverlap="1" wp14:anchorId="05B0C25C" wp14:editId="691CE776">
              <wp:simplePos x="0" y="0"/>
              <wp:positionH relativeFrom="column">
                <wp:posOffset>-567690</wp:posOffset>
              </wp:positionH>
              <wp:positionV relativeFrom="paragraph">
                <wp:posOffset>205740</wp:posOffset>
              </wp:positionV>
              <wp:extent cx="5144770" cy="280035"/>
              <wp:effectExtent l="3810" t="0" r="4445" b="0"/>
              <wp:wrapNone/>
              <wp:docPr id="2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0216AB9D" w14:textId="77777777" w:rsidR="00805A2C" w:rsidRPr="00640D3B" w:rsidRDefault="00805A2C" w:rsidP="00172ED0">
                          <w:pPr>
                            <w:spacing w:before="0" w:line="240" w:lineRule="auto"/>
                            <w:jc w:val="center"/>
                            <w:rPr>
                              <w:b/>
                              <w:color w:val="FFFFFF" w:themeColor="background1"/>
                              <w:sz w:val="24"/>
                            </w:rPr>
                          </w:pPr>
                          <w:r w:rsidRPr="000A652A">
                            <w:rPr>
                              <w:b/>
                              <w:color w:val="FFFFFF" w:themeColor="background1"/>
                              <w:sz w:val="24"/>
                            </w:rPr>
                            <w:t>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0C25C" id="_x0000_t202" coordsize="21600,21600" o:spt="202" path="m,l,21600r21600,l21600,xe">
              <v:stroke joinstyle="miter"/>
              <v:path gradientshapeok="t" o:connecttype="rect"/>
            </v:shapetype>
            <v:shape id="Text Box 178" o:spid="_x0000_s1028" type="#_x0000_t202" style="position:absolute;left:0;text-align:left;margin-left:-44.7pt;margin-top:16.2pt;width:405.1pt;height:22.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" fillcolor="#dc6b2f" stroked="f" strokecolor="#e36c0a">
              <v:textbox>
                <w:txbxContent>
                  <w:p w14:paraId="0216AB9D" w14:textId="77777777" w:rsidR="00805A2C" w:rsidRPr="00640D3B" w:rsidRDefault="00805A2C" w:rsidP="00172ED0">
                    <w:pPr>
                      <w:spacing w:before="0" w:line="240" w:lineRule="auto"/>
                      <w:jc w:val="center"/>
                      <w:rPr>
                        <w:b/>
                        <w:color w:val="FFFFFF" w:themeColor="background1"/>
                        <w:sz w:val="24"/>
                      </w:rPr>
                    </w:pPr>
                    <w:r w:rsidRPr="000A652A">
                      <w:rPr>
                        <w:b/>
                        <w:color w:val="FFFFFF" w:themeColor="background1"/>
                        <w:sz w:val="24"/>
                      </w:rPr>
                      <w:t>GENERAL INFORMATION</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3949" w14:textId="77777777" w:rsidR="00805A2C" w:rsidRDefault="00DD563E">
    <w:pPr>
      <w:pStyle w:val="Header"/>
    </w:pPr>
    <w:r>
      <w:rPr>
        <w:noProof/>
        <w:lang w:val="en-GB" w:eastAsia="en-GB"/>
      </w:rPr>
      <mc:AlternateContent>
        <mc:Choice Requires="wps">
          <w:drawing>
            <wp:anchor distT="0" distB="0" distL="114300" distR="114300" simplePos="0" relativeHeight="251665920" behindDoc="0" locked="0" layoutInCell="1" allowOverlap="1" wp14:anchorId="24CB3453" wp14:editId="22A31C76">
              <wp:simplePos x="0" y="0"/>
              <wp:positionH relativeFrom="column">
                <wp:posOffset>-570865</wp:posOffset>
              </wp:positionH>
              <wp:positionV relativeFrom="paragraph">
                <wp:posOffset>201930</wp:posOffset>
              </wp:positionV>
              <wp:extent cx="5144770" cy="280035"/>
              <wp:effectExtent l="635" t="1905" r="0" b="3810"/>
              <wp:wrapNone/>
              <wp:docPr id="26"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DC6B2F"/>
                      </a:solidFill>
                      <a:ln>
                        <a:noFill/>
                      </a:ln>
                      <a:extLst>
                        <a:ext uri="{91240B29-F687-4F45-9708-019B960494DF}">
                          <a14:hiddenLine xmlns:a14="http://schemas.microsoft.com/office/drawing/2010/main" w="9525">
                            <a:solidFill>
                              <a:srgbClr val="DC6B2F"/>
                            </a:solidFill>
                            <a:miter lim="800000"/>
                            <a:headEnd/>
                            <a:tailEnd/>
                          </a14:hiddenLine>
                        </a:ext>
                      </a:extLst>
                    </wps:spPr>
                    <wps:txbx>
                      <w:txbxContent>
                        <w:p w14:paraId="4C9D6C04" w14:textId="77777777" w:rsidR="00805A2C" w:rsidRPr="00640D3B" w:rsidRDefault="00805A2C" w:rsidP="00172ED0">
                          <w:pPr>
                            <w:spacing w:before="0" w:line="240" w:lineRule="auto"/>
                            <w:jc w:val="center"/>
                            <w:rPr>
                              <w:b/>
                              <w:color w:val="FFFFFF" w:themeColor="background1"/>
                              <w:sz w:val="24"/>
                            </w:rPr>
                          </w:pPr>
                          <w:r w:rsidRPr="000A652A">
                            <w:rPr>
                              <w:b/>
                              <w:color w:val="FFFFFF" w:themeColor="background1"/>
                              <w:sz w:val="24"/>
                            </w:rPr>
                            <w:t>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CB3453" id="_x0000_t202" coordsize="21600,21600" o:spt="202" path="m,l,21600r21600,l21600,xe">
              <v:stroke joinstyle="miter"/>
              <v:path gradientshapeok="t" o:connecttype="rect"/>
            </v:shapetype>
            <v:shape id="Text Box 175" o:spid="_x0000_s1029" type="#_x0000_t202" style="position:absolute;left:0;text-align:left;margin-left:-44.95pt;margin-top:15.9pt;width:405.1pt;height:22.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" fillcolor="#dc6b2f" stroked="f" strokecolor="#dc6b2f">
              <v:textbox>
                <w:txbxContent>
                  <w:p w14:paraId="4C9D6C04" w14:textId="77777777" w:rsidR="00805A2C" w:rsidRPr="00640D3B" w:rsidRDefault="00805A2C" w:rsidP="00172ED0">
                    <w:pPr>
                      <w:spacing w:before="0" w:line="240" w:lineRule="auto"/>
                      <w:jc w:val="center"/>
                      <w:rPr>
                        <w:b/>
                        <w:color w:val="FFFFFF" w:themeColor="background1"/>
                        <w:sz w:val="24"/>
                      </w:rPr>
                    </w:pPr>
                    <w:r w:rsidRPr="000A652A">
                      <w:rPr>
                        <w:b/>
                        <w:color w:val="FFFFFF" w:themeColor="background1"/>
                        <w:sz w:val="24"/>
                      </w:rPr>
                      <w:t>GENERAL INFORMATION</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5847" w14:textId="77777777" w:rsidR="00805A2C" w:rsidRPr="00885DC3" w:rsidRDefault="00805A2C" w:rsidP="000E1C6E">
    <w:pPr>
      <w:spacing w:before="0" w:line="240" w:lineRule="auto"/>
      <w:jc w:val="center"/>
      <w:rPr>
        <w:color w:val="A6A6A6"/>
      </w:rPr>
    </w:pPr>
    <w:r>
      <w:rPr>
        <w:b/>
        <w:color w:val="FFFFFF"/>
        <w:sz w:val="24"/>
      </w:rPr>
      <w:t>ASSAY PRE</w:t>
    </w:r>
    <w:r w:rsidR="00DD563E">
      <w:rPr>
        <w:noProof/>
        <w:color w:val="A6A6A6"/>
        <w:lang w:val="en-GB" w:eastAsia="en-GB"/>
      </w:rPr>
      <mc:AlternateContent>
        <mc:Choice Requires="wps">
          <w:drawing>
            <wp:anchor distT="0" distB="0" distL="114300" distR="114300" simplePos="0" relativeHeight="251655680" behindDoc="0" locked="0" layoutInCell="1" allowOverlap="1" wp14:anchorId="4BE4421D" wp14:editId="0EC930E0">
              <wp:simplePos x="0" y="0"/>
              <wp:positionH relativeFrom="column">
                <wp:posOffset>-435610</wp:posOffset>
              </wp:positionH>
              <wp:positionV relativeFrom="paragraph">
                <wp:posOffset>200660</wp:posOffset>
              </wp:positionV>
              <wp:extent cx="5154930" cy="280035"/>
              <wp:effectExtent l="2540" t="635" r="0" b="0"/>
              <wp:wrapNone/>
              <wp:docPr id="24"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2B85BB"/>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60ADB593" w14:textId="77777777" w:rsidR="00805A2C" w:rsidRPr="00127614" w:rsidRDefault="00805A2C" w:rsidP="000E1C6E">
                          <w:pPr>
                            <w:spacing w:before="0" w:line="240" w:lineRule="auto"/>
                            <w:jc w:val="center"/>
                            <w:rPr>
                              <w:b/>
                              <w:color w:val="FFFFFF"/>
                              <w:sz w:val="24"/>
                            </w:rPr>
                          </w:pPr>
                          <w:r>
                            <w:rPr>
                              <w:b/>
                              <w:color w:val="FFFFFF"/>
                              <w:sz w:val="24"/>
                            </w:rPr>
                            <w:t>ASSAY PREPARATION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4421D" id="_x0000_t202" coordsize="21600,21600" o:spt="202" path="m,l,21600r21600,l21600,xe">
              <v:stroke joinstyle="miter"/>
              <v:path gradientshapeok="t" o:connecttype="rect"/>
            </v:shapetype>
            <v:shape id="Text Box 140" o:spid="_x0000_s1030" type="#_x0000_t202" style="position:absolute;left:0;text-align:left;margin-left:-34.3pt;margin-top:15.8pt;width:405.9pt;height:2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" fillcolor="#2b85bb" stroked="f" strokecolor="#974706">
              <v:textbox>
                <w:txbxContent>
                  <w:p w14:paraId="60ADB593" w14:textId="77777777" w:rsidR="00805A2C" w:rsidRPr="00127614" w:rsidRDefault="00805A2C" w:rsidP="000E1C6E">
                    <w:pPr>
                      <w:spacing w:before="0" w:line="240" w:lineRule="auto"/>
                      <w:jc w:val="center"/>
                      <w:rPr>
                        <w:b/>
                        <w:color w:val="FFFFFF"/>
                        <w:sz w:val="24"/>
                      </w:rPr>
                    </w:pPr>
                    <w:r>
                      <w:rPr>
                        <w:b/>
                        <w:color w:val="FFFFFF"/>
                        <w:sz w:val="24"/>
                      </w:rPr>
                      <w:t>ASSAY PREPARATION</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49CE" w14:textId="77777777" w:rsidR="00805A2C" w:rsidRDefault="00DD563E">
    <w:pPr>
      <w:pStyle w:val="Header"/>
    </w:pPr>
    <w:r>
      <w:rPr>
        <w:noProof/>
        <w:lang w:val="en-GB" w:eastAsia="en-GB"/>
      </w:rPr>
      <mc:AlternateContent>
        <mc:Choice Requires="wps">
          <w:drawing>
            <wp:anchor distT="0" distB="0" distL="114300" distR="114300" simplePos="0" relativeHeight="251650560" behindDoc="0" locked="0" layoutInCell="1" allowOverlap="1" wp14:anchorId="23C8E5A5" wp14:editId="6D1EA336">
              <wp:simplePos x="0" y="0"/>
              <wp:positionH relativeFrom="column">
                <wp:posOffset>-588010</wp:posOffset>
              </wp:positionH>
              <wp:positionV relativeFrom="paragraph">
                <wp:posOffset>223520</wp:posOffset>
              </wp:positionV>
              <wp:extent cx="5154930" cy="280035"/>
              <wp:effectExtent l="2540" t="4445" r="0" b="1270"/>
              <wp:wrapNone/>
              <wp:docPr id="2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2B85BB"/>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57FDA13E" w14:textId="77777777" w:rsidR="00805A2C" w:rsidRPr="00127614" w:rsidRDefault="00805A2C" w:rsidP="007E53E8">
                          <w:pPr>
                            <w:spacing w:before="0" w:line="240" w:lineRule="auto"/>
                            <w:jc w:val="center"/>
                            <w:rPr>
                              <w:b/>
                              <w:color w:val="FFFFFF"/>
                              <w:sz w:val="24"/>
                            </w:rPr>
                          </w:pPr>
                          <w:r>
                            <w:rPr>
                              <w:b/>
                              <w:color w:val="FFFFFF"/>
                              <w:sz w:val="24"/>
                            </w:rPr>
                            <w:t>ASSAY PREPARATION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8E5A5" id="_x0000_t202" coordsize="21600,21600" o:spt="202" path="m,l,21600r21600,l21600,xe">
              <v:stroke joinstyle="miter"/>
              <v:path gradientshapeok="t" o:connecttype="rect"/>
            </v:shapetype>
            <v:shape id="Text Box 69" o:spid="_x0000_s1031" type="#_x0000_t202" style="position:absolute;left:0;text-align:left;margin-left:-46.3pt;margin-top:17.6pt;width:405.9pt;height:22.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" fillcolor="#2b85bb" stroked="f" strokecolor="#974706">
              <v:textbox>
                <w:txbxContent>
                  <w:p w14:paraId="57FDA13E" w14:textId="77777777" w:rsidR="00805A2C" w:rsidRPr="00127614" w:rsidRDefault="00805A2C" w:rsidP="007E53E8">
                    <w:pPr>
                      <w:spacing w:before="0" w:line="240" w:lineRule="auto"/>
                      <w:jc w:val="center"/>
                      <w:rPr>
                        <w:b/>
                        <w:color w:val="FFFFFF"/>
                        <w:sz w:val="24"/>
                      </w:rPr>
                    </w:pPr>
                    <w:r>
                      <w:rPr>
                        <w:b/>
                        <w:color w:val="FFFFFF"/>
                        <w:sz w:val="24"/>
                      </w:rPr>
                      <w:t>ASSAY PREPARATION</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B1855" w14:textId="77777777" w:rsidR="00805A2C" w:rsidRPr="00AD3B16" w:rsidRDefault="00805A2C" w:rsidP="000E1C6E">
    <w:pPr>
      <w:spacing w:before="0" w:line="240" w:lineRule="auto"/>
      <w:jc w:val="center"/>
      <w:rPr>
        <w:b/>
        <w:color w:val="A6A6A6"/>
      </w:rPr>
    </w:pPr>
    <w:r w:rsidRPr="00AD3B16">
      <w:rPr>
        <w:b/>
        <w:color w:val="FFFFFF"/>
        <w:sz w:val="24"/>
      </w:rPr>
      <w:t>ASSAY PRE</w:t>
    </w:r>
    <w:r w:rsidR="00DD563E">
      <w:rPr>
        <w:b/>
        <w:noProof/>
        <w:color w:val="A6A6A6"/>
        <w:lang w:val="en-GB" w:eastAsia="en-GB"/>
      </w:rPr>
      <mc:AlternateContent>
        <mc:Choice Requires="wps">
          <w:drawing>
            <wp:anchor distT="0" distB="0" distL="114300" distR="114300" simplePos="0" relativeHeight="251657728" behindDoc="0" locked="0" layoutInCell="1" allowOverlap="1" wp14:anchorId="4CD4B868" wp14:editId="17B35C9A">
              <wp:simplePos x="0" y="0"/>
              <wp:positionH relativeFrom="column">
                <wp:posOffset>-435610</wp:posOffset>
              </wp:positionH>
              <wp:positionV relativeFrom="paragraph">
                <wp:posOffset>200660</wp:posOffset>
              </wp:positionV>
              <wp:extent cx="5154930" cy="280035"/>
              <wp:effectExtent l="2540" t="635" r="0" b="0"/>
              <wp:wrapNone/>
              <wp:docPr id="20"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DA291C"/>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33DCAEAA" w14:textId="77777777" w:rsidR="00805A2C" w:rsidRPr="00127614" w:rsidRDefault="00805A2C" w:rsidP="000E1C6E">
                          <w:pPr>
                            <w:spacing w:before="0" w:line="240" w:lineRule="auto"/>
                            <w:jc w:val="center"/>
                            <w:rPr>
                              <w:b/>
                              <w:color w:val="FFFFFF"/>
                              <w:sz w:val="24"/>
                            </w:rPr>
                          </w:pPr>
                          <w:r>
                            <w:rPr>
                              <w:b/>
                              <w:color w:val="FFFFFF"/>
                              <w:sz w:val="24"/>
                            </w:rPr>
                            <w:t>ASSAY PROCEDURE</w:t>
                          </w:r>
                          <w:r w:rsidR="00517E54">
                            <w:rPr>
                              <w:b/>
                              <w:color w:val="FFFFFF"/>
                              <w:sz w:val="24"/>
                            </w:rPr>
                            <w:t xml:space="preserve"> and DETECTION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4B868" id="_x0000_t202" coordsize="21600,21600" o:spt="202" path="m,l,21600r21600,l21600,xe">
              <v:stroke joinstyle="miter"/>
              <v:path gradientshapeok="t" o:connecttype="rect"/>
            </v:shapetype>
            <v:shape id="Text Box 143" o:spid="_x0000_s1032" type="#_x0000_t202" style="position:absolute;left:0;text-align:left;margin-left:-34.3pt;margin-top:15.8pt;width:405.9pt;height:2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" fillcolor="#da291c" stroked="f" strokecolor="#974706">
              <v:textbox>
                <w:txbxContent>
                  <w:p w14:paraId="33DCAEAA" w14:textId="77777777" w:rsidR="00805A2C" w:rsidRPr="00127614" w:rsidRDefault="00805A2C" w:rsidP="000E1C6E">
                    <w:pPr>
                      <w:spacing w:before="0" w:line="240" w:lineRule="auto"/>
                      <w:jc w:val="center"/>
                      <w:rPr>
                        <w:b/>
                        <w:color w:val="FFFFFF"/>
                        <w:sz w:val="24"/>
                      </w:rPr>
                    </w:pPr>
                    <w:r>
                      <w:rPr>
                        <w:b/>
                        <w:color w:val="FFFFFF"/>
                        <w:sz w:val="24"/>
                      </w:rPr>
                      <w:t>ASSAY PROCEDURE</w:t>
                    </w:r>
                    <w:r w:rsidR="00517E54">
                      <w:rPr>
                        <w:b/>
                        <w:color w:val="FFFFFF"/>
                        <w:sz w:val="24"/>
                      </w:rPr>
                      <w:t xml:space="preserve"> and DETECTION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67E"/>
    <w:multiLevelType w:val="hybridMultilevel"/>
    <w:tmpl w:val="165E99DC"/>
    <w:lvl w:ilvl="0" w:tplc="2D50DACE">
      <w:start w:val="1"/>
      <w:numFmt w:val="lowerLetter"/>
      <w:lvlText w:val="%1)"/>
      <w:lvlJc w:val="left"/>
      <w:pPr>
        <w:ind w:left="1174" w:hanging="360"/>
      </w:pPr>
      <w:rPr>
        <w:b/>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A154B9"/>
    <w:multiLevelType w:val="multilevel"/>
    <w:tmpl w:val="1C3EE31C"/>
    <w:lvl w:ilvl="0">
      <w:start w:val="150"/>
      <w:numFmt w:val="bullet"/>
      <w:lvlText w:val="-"/>
      <w:lvlJc w:val="left"/>
      <w:pPr>
        <w:ind w:left="659" w:hanging="375"/>
      </w:pPr>
      <w:rPr>
        <w:rFonts w:ascii="Arial" w:eastAsia="Calibri" w:hAnsi="Arial" w:cs="Arial" w:hint="default"/>
        <w:b/>
      </w:rPr>
    </w:lvl>
    <w:lvl w:ilvl="1">
      <w:start w:val="1"/>
      <w:numFmt w:val="decimal"/>
      <w:lvlText w:val="12.%2"/>
      <w:lvlJc w:val="left"/>
      <w:pPr>
        <w:ind w:left="1368" w:hanging="375"/>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3" w15:restartNumberingAfterBreak="0">
    <w:nsid w:val="17263744"/>
    <w:multiLevelType w:val="hybridMultilevel"/>
    <w:tmpl w:val="A412D064"/>
    <w:lvl w:ilvl="0" w:tplc="078CE354">
      <w:start w:val="1"/>
      <w:numFmt w:val="decimal"/>
      <w:pStyle w:val="Heading1"/>
      <w:lvlText w:val="%1."/>
      <w:lvlJc w:val="left"/>
      <w:pPr>
        <w:ind w:left="360" w:hanging="360"/>
      </w:pPr>
      <w:rPr>
        <w:rFonts w:ascii="Arial" w:hAnsi="Arial" w:cs="Wingding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DD1016"/>
    <w:multiLevelType w:val="multilevel"/>
    <w:tmpl w:val="ED4AEA46"/>
    <w:lvl w:ilvl="0">
      <w:start w:val="1"/>
      <w:numFmt w:val="decimal"/>
      <w:lvlText w:val="%1."/>
      <w:lvlJc w:val="left"/>
      <w:pPr>
        <w:ind w:left="786" w:hanging="360"/>
      </w:pPr>
      <w:rPr>
        <w:rFonts w:hint="default"/>
        <w:b/>
      </w:rPr>
    </w:lvl>
    <w:lvl w:ilvl="1">
      <w:start w:val="1"/>
      <w:numFmt w:val="decimal"/>
      <w:lvlText w:val="%1.%2."/>
      <w:lvlJc w:val="left"/>
      <w:pPr>
        <w:ind w:left="1218" w:hanging="432"/>
      </w:pPr>
      <w:rPr>
        <w:rFonts w:hint="default"/>
      </w:rPr>
    </w:lvl>
    <w:lvl w:ilvl="2">
      <w:start w:val="1"/>
      <w:numFmt w:val="decimal"/>
      <w:lvlText w:val="%12.%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5" w15:restartNumberingAfterBreak="0">
    <w:nsid w:val="1CD007E5"/>
    <w:multiLevelType w:val="hybridMultilevel"/>
    <w:tmpl w:val="E67A6806"/>
    <w:lvl w:ilvl="0" w:tplc="A7EA30DC">
      <w:start w:val="1"/>
      <w:numFmt w:val="decimal"/>
      <w:lvlText w:val="13.%1"/>
      <w:lvlJc w:val="left"/>
      <w:pPr>
        <w:ind w:left="10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A555F5"/>
    <w:multiLevelType w:val="hybridMultilevel"/>
    <w:tmpl w:val="31F4AD0A"/>
    <w:lvl w:ilvl="0" w:tplc="08090001">
      <w:start w:val="1"/>
      <w:numFmt w:val="bullet"/>
      <w:lvlText w:val=""/>
      <w:lvlJc w:val="left"/>
      <w:pPr>
        <w:ind w:left="16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27044"/>
    <w:multiLevelType w:val="hybridMultilevel"/>
    <w:tmpl w:val="683AE14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8"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2AAE1459"/>
    <w:multiLevelType w:val="multilevel"/>
    <w:tmpl w:val="3EB2B7EC"/>
    <w:lvl w:ilvl="0">
      <w:start w:val="11"/>
      <w:numFmt w:val="decimal"/>
      <w:lvlText w:val="%1"/>
      <w:lvlJc w:val="left"/>
      <w:pPr>
        <w:ind w:left="375" w:hanging="375"/>
      </w:pPr>
      <w:rPr>
        <w:rFonts w:hint="default"/>
      </w:rPr>
    </w:lvl>
    <w:lvl w:ilvl="1">
      <w:start w:val="1"/>
      <w:numFmt w:val="decimal"/>
      <w:lvlText w:val="%1.%2"/>
      <w:lvlJc w:val="left"/>
      <w:pPr>
        <w:ind w:left="1275" w:hanging="375"/>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2BE7663A"/>
    <w:multiLevelType w:val="hybridMultilevel"/>
    <w:tmpl w:val="1FAEC118"/>
    <w:lvl w:ilvl="0" w:tplc="855CBAA8">
      <w:start w:val="1"/>
      <w:numFmt w:val="decimal"/>
      <w:lvlText w:val="13.%1"/>
      <w:lvlJc w:val="left"/>
      <w:pPr>
        <w:ind w:left="10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4059FA"/>
    <w:multiLevelType w:val="multilevel"/>
    <w:tmpl w:val="37725D0E"/>
    <w:lvl w:ilvl="0">
      <w:start w:val="9"/>
      <w:numFmt w:val="decimal"/>
      <w:lvlText w:val="%1"/>
      <w:lvlJc w:val="left"/>
      <w:pPr>
        <w:ind w:left="375" w:hanging="375"/>
      </w:pPr>
      <w:rPr>
        <w:rFonts w:hint="default"/>
      </w:rPr>
    </w:lvl>
    <w:lvl w:ilvl="1">
      <w:start w:val="1"/>
      <w:numFmt w:val="decimal"/>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30F31B97"/>
    <w:multiLevelType w:val="hybridMultilevel"/>
    <w:tmpl w:val="528299C6"/>
    <w:lvl w:ilvl="0" w:tplc="ABC67200">
      <w:start w:val="1"/>
      <w:numFmt w:val="decimal"/>
      <w:lvlText w:val="11.%1"/>
      <w:lvlJc w:val="left"/>
      <w:pPr>
        <w:ind w:left="1166" w:hanging="360"/>
      </w:pPr>
      <w:rPr>
        <w:rFonts w:hint="default"/>
        <w:b w:val="0"/>
      </w:rPr>
    </w:lvl>
    <w:lvl w:ilvl="1" w:tplc="08090019" w:tentative="1">
      <w:start w:val="1"/>
      <w:numFmt w:val="lowerLetter"/>
      <w:lvlText w:val="%2."/>
      <w:lvlJc w:val="left"/>
      <w:pPr>
        <w:ind w:left="1886" w:hanging="360"/>
      </w:pPr>
    </w:lvl>
    <w:lvl w:ilvl="2" w:tplc="0809001B">
      <w:start w:val="1"/>
      <w:numFmt w:val="lowerRoman"/>
      <w:lvlText w:val="%3."/>
      <w:lvlJc w:val="right"/>
      <w:pPr>
        <w:ind w:left="2606" w:hanging="180"/>
      </w:pPr>
    </w:lvl>
    <w:lvl w:ilvl="3" w:tplc="0809000F" w:tentative="1">
      <w:start w:val="1"/>
      <w:numFmt w:val="decimal"/>
      <w:lvlText w:val="%4."/>
      <w:lvlJc w:val="left"/>
      <w:pPr>
        <w:ind w:left="3326" w:hanging="360"/>
      </w:pPr>
    </w:lvl>
    <w:lvl w:ilvl="4" w:tplc="08090019" w:tentative="1">
      <w:start w:val="1"/>
      <w:numFmt w:val="lowerLetter"/>
      <w:lvlText w:val="%5."/>
      <w:lvlJc w:val="left"/>
      <w:pPr>
        <w:ind w:left="4046" w:hanging="360"/>
      </w:pPr>
    </w:lvl>
    <w:lvl w:ilvl="5" w:tplc="0809001B" w:tentative="1">
      <w:start w:val="1"/>
      <w:numFmt w:val="lowerRoman"/>
      <w:lvlText w:val="%6."/>
      <w:lvlJc w:val="right"/>
      <w:pPr>
        <w:ind w:left="4766" w:hanging="180"/>
      </w:pPr>
    </w:lvl>
    <w:lvl w:ilvl="6" w:tplc="0809000F" w:tentative="1">
      <w:start w:val="1"/>
      <w:numFmt w:val="decimal"/>
      <w:lvlText w:val="%7."/>
      <w:lvlJc w:val="left"/>
      <w:pPr>
        <w:ind w:left="5486" w:hanging="360"/>
      </w:pPr>
    </w:lvl>
    <w:lvl w:ilvl="7" w:tplc="08090019" w:tentative="1">
      <w:start w:val="1"/>
      <w:numFmt w:val="lowerLetter"/>
      <w:lvlText w:val="%8."/>
      <w:lvlJc w:val="left"/>
      <w:pPr>
        <w:ind w:left="6206" w:hanging="360"/>
      </w:pPr>
    </w:lvl>
    <w:lvl w:ilvl="8" w:tplc="0809001B" w:tentative="1">
      <w:start w:val="1"/>
      <w:numFmt w:val="lowerRoman"/>
      <w:lvlText w:val="%9."/>
      <w:lvlJc w:val="right"/>
      <w:pPr>
        <w:ind w:left="6926" w:hanging="180"/>
      </w:pPr>
    </w:lvl>
  </w:abstractNum>
  <w:abstractNum w:abstractNumId="13" w15:restartNumberingAfterBreak="0">
    <w:nsid w:val="314157BA"/>
    <w:multiLevelType w:val="hybridMultilevel"/>
    <w:tmpl w:val="7A62A8F8"/>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14" w15:restartNumberingAfterBreak="0">
    <w:nsid w:val="320761B1"/>
    <w:multiLevelType w:val="multilevel"/>
    <w:tmpl w:val="3EB2B7EC"/>
    <w:lvl w:ilvl="0">
      <w:start w:val="11"/>
      <w:numFmt w:val="decimal"/>
      <w:lvlText w:val="%1"/>
      <w:lvlJc w:val="left"/>
      <w:pPr>
        <w:ind w:left="375" w:hanging="375"/>
      </w:pPr>
      <w:rPr>
        <w:rFonts w:hint="default"/>
      </w:rPr>
    </w:lvl>
    <w:lvl w:ilvl="1">
      <w:start w:val="1"/>
      <w:numFmt w:val="decimal"/>
      <w:lvlText w:val="%1.%2"/>
      <w:lvlJc w:val="left"/>
      <w:pPr>
        <w:ind w:left="1275" w:hanging="375"/>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38B10C57"/>
    <w:multiLevelType w:val="multilevel"/>
    <w:tmpl w:val="5F22FAEA"/>
    <w:lvl w:ilvl="0">
      <w:start w:val="11"/>
      <w:numFmt w:val="decimal"/>
      <w:lvlText w:val="%1"/>
      <w:lvlJc w:val="left"/>
      <w:pPr>
        <w:ind w:left="375" w:hanging="375"/>
      </w:pPr>
      <w:rPr>
        <w:rFonts w:hint="default"/>
        <w:b/>
      </w:rPr>
    </w:lvl>
    <w:lvl w:ilvl="1">
      <w:start w:val="1"/>
      <w:numFmt w:val="decimal"/>
      <w:lvlText w:val="%1.%2"/>
      <w:lvlJc w:val="left"/>
      <w:pPr>
        <w:ind w:left="800" w:hanging="375"/>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6" w15:restartNumberingAfterBreak="0">
    <w:nsid w:val="3B4A47DE"/>
    <w:multiLevelType w:val="hybridMultilevel"/>
    <w:tmpl w:val="8AF41B96"/>
    <w:lvl w:ilvl="0" w:tplc="BF94110C">
      <w:start w:val="1"/>
      <w:numFmt w:val="decimal"/>
      <w:lvlText w:val="11.%1"/>
      <w:lvlJc w:val="left"/>
      <w:pPr>
        <w:ind w:left="1307" w:hanging="360"/>
      </w:pPr>
      <w:rPr>
        <w:rFonts w:hint="default"/>
      </w:rPr>
    </w:lvl>
    <w:lvl w:ilvl="1" w:tplc="08090019" w:tentative="1">
      <w:start w:val="1"/>
      <w:numFmt w:val="lowerLetter"/>
      <w:lvlText w:val="%2."/>
      <w:lvlJc w:val="left"/>
      <w:pPr>
        <w:ind w:left="2027" w:hanging="360"/>
      </w:pPr>
    </w:lvl>
    <w:lvl w:ilvl="2" w:tplc="0809001B" w:tentative="1">
      <w:start w:val="1"/>
      <w:numFmt w:val="lowerRoman"/>
      <w:lvlText w:val="%3."/>
      <w:lvlJc w:val="right"/>
      <w:pPr>
        <w:ind w:left="2747" w:hanging="180"/>
      </w:pPr>
    </w:lvl>
    <w:lvl w:ilvl="3" w:tplc="0809000F" w:tentative="1">
      <w:start w:val="1"/>
      <w:numFmt w:val="decimal"/>
      <w:lvlText w:val="%4."/>
      <w:lvlJc w:val="left"/>
      <w:pPr>
        <w:ind w:left="3467" w:hanging="360"/>
      </w:pPr>
    </w:lvl>
    <w:lvl w:ilvl="4" w:tplc="08090019" w:tentative="1">
      <w:start w:val="1"/>
      <w:numFmt w:val="lowerLetter"/>
      <w:lvlText w:val="%5."/>
      <w:lvlJc w:val="left"/>
      <w:pPr>
        <w:ind w:left="4187" w:hanging="360"/>
      </w:pPr>
    </w:lvl>
    <w:lvl w:ilvl="5" w:tplc="0809001B" w:tentative="1">
      <w:start w:val="1"/>
      <w:numFmt w:val="lowerRoman"/>
      <w:lvlText w:val="%6."/>
      <w:lvlJc w:val="right"/>
      <w:pPr>
        <w:ind w:left="4907" w:hanging="180"/>
      </w:pPr>
    </w:lvl>
    <w:lvl w:ilvl="6" w:tplc="0809000F" w:tentative="1">
      <w:start w:val="1"/>
      <w:numFmt w:val="decimal"/>
      <w:lvlText w:val="%7."/>
      <w:lvlJc w:val="left"/>
      <w:pPr>
        <w:ind w:left="5627" w:hanging="360"/>
      </w:pPr>
    </w:lvl>
    <w:lvl w:ilvl="7" w:tplc="08090019" w:tentative="1">
      <w:start w:val="1"/>
      <w:numFmt w:val="lowerLetter"/>
      <w:lvlText w:val="%8."/>
      <w:lvlJc w:val="left"/>
      <w:pPr>
        <w:ind w:left="6347" w:hanging="360"/>
      </w:pPr>
    </w:lvl>
    <w:lvl w:ilvl="8" w:tplc="0809001B" w:tentative="1">
      <w:start w:val="1"/>
      <w:numFmt w:val="lowerRoman"/>
      <w:lvlText w:val="%9."/>
      <w:lvlJc w:val="right"/>
      <w:pPr>
        <w:ind w:left="7067" w:hanging="180"/>
      </w:pPr>
    </w:lvl>
  </w:abstractNum>
  <w:abstractNum w:abstractNumId="17" w15:restartNumberingAfterBreak="0">
    <w:nsid w:val="40BD4C3D"/>
    <w:multiLevelType w:val="multilevel"/>
    <w:tmpl w:val="75BE9170"/>
    <w:lvl w:ilvl="0">
      <w:start w:val="9"/>
      <w:numFmt w:val="decimal"/>
      <w:lvlText w:val="%1"/>
      <w:lvlJc w:val="left"/>
      <w:pPr>
        <w:ind w:left="360" w:hanging="360"/>
      </w:pPr>
      <w:rPr>
        <w:rFonts w:hint="default"/>
        <w:b/>
      </w:rPr>
    </w:lvl>
    <w:lvl w:ilvl="1">
      <w:start w:val="1"/>
      <w:numFmt w:val="decimal"/>
      <w:lvlText w:val="%1.%2"/>
      <w:lvlJc w:val="left"/>
      <w:pPr>
        <w:ind w:left="1260" w:hanging="360"/>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8" w15:restartNumberingAfterBreak="0">
    <w:nsid w:val="419D75EB"/>
    <w:multiLevelType w:val="multilevel"/>
    <w:tmpl w:val="F33ABAEA"/>
    <w:lvl w:ilvl="0">
      <w:start w:val="11"/>
      <w:numFmt w:val="decimal"/>
      <w:lvlText w:val="%1"/>
      <w:lvlJc w:val="left"/>
      <w:pPr>
        <w:ind w:left="375" w:hanging="375"/>
      </w:pPr>
      <w:rPr>
        <w:rFonts w:hint="default"/>
        <w:b/>
      </w:rPr>
    </w:lvl>
    <w:lvl w:ilvl="1">
      <w:start w:val="1"/>
      <w:numFmt w:val="decimal"/>
      <w:lvlText w:val="12.%2"/>
      <w:lvlJc w:val="left"/>
      <w:pPr>
        <w:ind w:left="800" w:hanging="375"/>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9" w15:restartNumberingAfterBreak="0">
    <w:nsid w:val="42A4548F"/>
    <w:multiLevelType w:val="hybridMultilevel"/>
    <w:tmpl w:val="36DAD902"/>
    <w:lvl w:ilvl="0" w:tplc="D8000E04">
      <w:start w:val="1"/>
      <w:numFmt w:val="decimal"/>
      <w:lvlText w:val="12.%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5854FB8"/>
    <w:multiLevelType w:val="multilevel"/>
    <w:tmpl w:val="996674DC"/>
    <w:lvl w:ilvl="0">
      <w:start w:val="1"/>
      <w:numFmt w:val="decimal"/>
      <w:pStyle w:val="Heading2"/>
      <w:lvlText w:val="%1."/>
      <w:lvlJc w:val="left"/>
      <w:pPr>
        <w:ind w:left="720" w:hanging="360"/>
      </w:pPr>
      <w:rPr>
        <w:rFonts w:hint="default"/>
        <w:b/>
        <w:sz w:val="24"/>
        <w:szCs w:val="24"/>
      </w:rPr>
    </w:lvl>
    <w:lvl w:ilvl="1">
      <w:start w:val="1"/>
      <w:numFmt w:val="decimal"/>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86804CF"/>
    <w:multiLevelType w:val="multilevel"/>
    <w:tmpl w:val="6ABC0C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012431"/>
    <w:multiLevelType w:val="hybridMultilevel"/>
    <w:tmpl w:val="39805A86"/>
    <w:lvl w:ilvl="0" w:tplc="2D50DACE">
      <w:start w:val="1"/>
      <w:numFmt w:val="lowerLetter"/>
      <w:lvlText w:val="%1)"/>
      <w:lvlJc w:val="left"/>
      <w:pPr>
        <w:ind w:left="1570" w:hanging="360"/>
      </w:pPr>
      <w:rPr>
        <w:b/>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23" w15:restartNumberingAfterBreak="0">
    <w:nsid w:val="5BB503E1"/>
    <w:multiLevelType w:val="multilevel"/>
    <w:tmpl w:val="37725D0E"/>
    <w:lvl w:ilvl="0">
      <w:start w:val="9"/>
      <w:numFmt w:val="decimal"/>
      <w:lvlText w:val="%1"/>
      <w:lvlJc w:val="left"/>
      <w:pPr>
        <w:ind w:left="375" w:hanging="375"/>
      </w:pPr>
      <w:rPr>
        <w:rFonts w:hint="default"/>
      </w:rPr>
    </w:lvl>
    <w:lvl w:ilvl="1">
      <w:start w:val="1"/>
      <w:numFmt w:val="decimal"/>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614D1E50"/>
    <w:multiLevelType w:val="multilevel"/>
    <w:tmpl w:val="4F5AC694"/>
    <w:lvl w:ilvl="0">
      <w:start w:val="12"/>
      <w:numFmt w:val="decimal"/>
      <w:lvlText w:val="%1"/>
      <w:lvlJc w:val="left"/>
      <w:pPr>
        <w:ind w:left="375" w:hanging="375"/>
      </w:pPr>
      <w:rPr>
        <w:rFonts w:hint="default"/>
      </w:rPr>
    </w:lvl>
    <w:lvl w:ilvl="1">
      <w:start w:val="1"/>
      <w:numFmt w:val="decimal"/>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63DB01E6"/>
    <w:multiLevelType w:val="hybridMultilevel"/>
    <w:tmpl w:val="6AA46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4D3514"/>
    <w:multiLevelType w:val="hybridMultilevel"/>
    <w:tmpl w:val="2256AD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6FE74DDD"/>
    <w:multiLevelType w:val="hybridMultilevel"/>
    <w:tmpl w:val="CF86CC02"/>
    <w:lvl w:ilvl="0" w:tplc="2D50DACE">
      <w:start w:val="1"/>
      <w:numFmt w:val="lowerLetter"/>
      <w:lvlText w:val="%1)"/>
      <w:lvlJc w:val="left"/>
      <w:pPr>
        <w:ind w:left="1174" w:hanging="360"/>
      </w:pPr>
      <w:rPr>
        <w:b/>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8" w15:restartNumberingAfterBreak="0">
    <w:nsid w:val="73136AE0"/>
    <w:multiLevelType w:val="hybridMultilevel"/>
    <w:tmpl w:val="528299C6"/>
    <w:lvl w:ilvl="0" w:tplc="ABC67200">
      <w:start w:val="1"/>
      <w:numFmt w:val="decimal"/>
      <w:lvlText w:val="11.%1"/>
      <w:lvlJc w:val="left"/>
      <w:pPr>
        <w:ind w:left="1166" w:hanging="360"/>
      </w:pPr>
      <w:rPr>
        <w:rFonts w:hint="default"/>
        <w:b w:val="0"/>
      </w:rPr>
    </w:lvl>
    <w:lvl w:ilvl="1" w:tplc="08090019" w:tentative="1">
      <w:start w:val="1"/>
      <w:numFmt w:val="lowerLetter"/>
      <w:lvlText w:val="%2."/>
      <w:lvlJc w:val="left"/>
      <w:pPr>
        <w:ind w:left="1886" w:hanging="360"/>
      </w:pPr>
    </w:lvl>
    <w:lvl w:ilvl="2" w:tplc="0809001B">
      <w:start w:val="1"/>
      <w:numFmt w:val="lowerRoman"/>
      <w:lvlText w:val="%3."/>
      <w:lvlJc w:val="right"/>
      <w:pPr>
        <w:ind w:left="2606" w:hanging="180"/>
      </w:pPr>
    </w:lvl>
    <w:lvl w:ilvl="3" w:tplc="0809000F" w:tentative="1">
      <w:start w:val="1"/>
      <w:numFmt w:val="decimal"/>
      <w:lvlText w:val="%4."/>
      <w:lvlJc w:val="left"/>
      <w:pPr>
        <w:ind w:left="3326" w:hanging="360"/>
      </w:pPr>
    </w:lvl>
    <w:lvl w:ilvl="4" w:tplc="08090019" w:tentative="1">
      <w:start w:val="1"/>
      <w:numFmt w:val="lowerLetter"/>
      <w:lvlText w:val="%5."/>
      <w:lvlJc w:val="left"/>
      <w:pPr>
        <w:ind w:left="4046" w:hanging="360"/>
      </w:pPr>
    </w:lvl>
    <w:lvl w:ilvl="5" w:tplc="0809001B" w:tentative="1">
      <w:start w:val="1"/>
      <w:numFmt w:val="lowerRoman"/>
      <w:lvlText w:val="%6."/>
      <w:lvlJc w:val="right"/>
      <w:pPr>
        <w:ind w:left="4766" w:hanging="180"/>
      </w:pPr>
    </w:lvl>
    <w:lvl w:ilvl="6" w:tplc="0809000F" w:tentative="1">
      <w:start w:val="1"/>
      <w:numFmt w:val="decimal"/>
      <w:lvlText w:val="%7."/>
      <w:lvlJc w:val="left"/>
      <w:pPr>
        <w:ind w:left="5486" w:hanging="360"/>
      </w:pPr>
    </w:lvl>
    <w:lvl w:ilvl="7" w:tplc="08090019" w:tentative="1">
      <w:start w:val="1"/>
      <w:numFmt w:val="lowerLetter"/>
      <w:lvlText w:val="%8."/>
      <w:lvlJc w:val="left"/>
      <w:pPr>
        <w:ind w:left="6206" w:hanging="360"/>
      </w:pPr>
    </w:lvl>
    <w:lvl w:ilvl="8" w:tplc="0809001B" w:tentative="1">
      <w:start w:val="1"/>
      <w:numFmt w:val="lowerRoman"/>
      <w:lvlText w:val="%9."/>
      <w:lvlJc w:val="right"/>
      <w:pPr>
        <w:ind w:left="6926" w:hanging="180"/>
      </w:pPr>
    </w:lvl>
  </w:abstractNum>
  <w:abstractNum w:abstractNumId="29" w15:restartNumberingAfterBreak="0">
    <w:nsid w:val="731840C5"/>
    <w:multiLevelType w:val="multilevel"/>
    <w:tmpl w:val="ABBE2DFA"/>
    <w:lvl w:ilvl="0">
      <w:start w:val="9"/>
      <w:numFmt w:val="decimal"/>
      <w:lvlText w:val="%1"/>
      <w:lvlJc w:val="left"/>
      <w:pPr>
        <w:ind w:left="375" w:hanging="375"/>
      </w:pPr>
      <w:rPr>
        <w:rFonts w:hint="default"/>
      </w:rPr>
    </w:lvl>
    <w:lvl w:ilvl="1">
      <w:start w:val="1"/>
      <w:numFmt w:val="decimal"/>
      <w:lvlText w:val="10.%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0" w15:restartNumberingAfterBreak="0">
    <w:nsid w:val="7A043A06"/>
    <w:multiLevelType w:val="multilevel"/>
    <w:tmpl w:val="B5D05A12"/>
    <w:lvl w:ilvl="0">
      <w:start w:val="13"/>
      <w:numFmt w:val="decimal"/>
      <w:lvlText w:val="%1"/>
      <w:lvlJc w:val="left"/>
      <w:pPr>
        <w:ind w:left="375" w:hanging="375"/>
      </w:pPr>
      <w:rPr>
        <w:rFonts w:hint="default"/>
      </w:rPr>
    </w:lvl>
    <w:lvl w:ilvl="1">
      <w:start w:val="1"/>
      <w:numFmt w:val="decimal"/>
      <w:lvlText w:val="%1.%2"/>
      <w:lvlJc w:val="left"/>
      <w:pPr>
        <w:ind w:left="1275" w:hanging="375"/>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1" w15:restartNumberingAfterBreak="0">
    <w:nsid w:val="7FAE09AF"/>
    <w:multiLevelType w:val="hybridMultilevel"/>
    <w:tmpl w:val="528299C6"/>
    <w:lvl w:ilvl="0" w:tplc="ABC67200">
      <w:start w:val="1"/>
      <w:numFmt w:val="decimal"/>
      <w:lvlText w:val="11.%1"/>
      <w:lvlJc w:val="left"/>
      <w:pPr>
        <w:ind w:left="1166" w:hanging="360"/>
      </w:pPr>
      <w:rPr>
        <w:rFonts w:hint="default"/>
        <w:b w:val="0"/>
      </w:rPr>
    </w:lvl>
    <w:lvl w:ilvl="1" w:tplc="08090019" w:tentative="1">
      <w:start w:val="1"/>
      <w:numFmt w:val="lowerLetter"/>
      <w:lvlText w:val="%2."/>
      <w:lvlJc w:val="left"/>
      <w:pPr>
        <w:ind w:left="1886" w:hanging="360"/>
      </w:pPr>
    </w:lvl>
    <w:lvl w:ilvl="2" w:tplc="0809001B">
      <w:start w:val="1"/>
      <w:numFmt w:val="lowerRoman"/>
      <w:lvlText w:val="%3."/>
      <w:lvlJc w:val="right"/>
      <w:pPr>
        <w:ind w:left="2606" w:hanging="180"/>
      </w:pPr>
    </w:lvl>
    <w:lvl w:ilvl="3" w:tplc="0809000F" w:tentative="1">
      <w:start w:val="1"/>
      <w:numFmt w:val="decimal"/>
      <w:lvlText w:val="%4."/>
      <w:lvlJc w:val="left"/>
      <w:pPr>
        <w:ind w:left="3326" w:hanging="360"/>
      </w:pPr>
    </w:lvl>
    <w:lvl w:ilvl="4" w:tplc="08090019" w:tentative="1">
      <w:start w:val="1"/>
      <w:numFmt w:val="lowerLetter"/>
      <w:lvlText w:val="%5."/>
      <w:lvlJc w:val="left"/>
      <w:pPr>
        <w:ind w:left="4046" w:hanging="360"/>
      </w:pPr>
    </w:lvl>
    <w:lvl w:ilvl="5" w:tplc="0809001B" w:tentative="1">
      <w:start w:val="1"/>
      <w:numFmt w:val="lowerRoman"/>
      <w:lvlText w:val="%6."/>
      <w:lvlJc w:val="right"/>
      <w:pPr>
        <w:ind w:left="4766" w:hanging="180"/>
      </w:pPr>
    </w:lvl>
    <w:lvl w:ilvl="6" w:tplc="0809000F" w:tentative="1">
      <w:start w:val="1"/>
      <w:numFmt w:val="decimal"/>
      <w:lvlText w:val="%7."/>
      <w:lvlJc w:val="left"/>
      <w:pPr>
        <w:ind w:left="5486" w:hanging="360"/>
      </w:pPr>
    </w:lvl>
    <w:lvl w:ilvl="7" w:tplc="08090019" w:tentative="1">
      <w:start w:val="1"/>
      <w:numFmt w:val="lowerLetter"/>
      <w:lvlText w:val="%8."/>
      <w:lvlJc w:val="left"/>
      <w:pPr>
        <w:ind w:left="6206" w:hanging="360"/>
      </w:pPr>
    </w:lvl>
    <w:lvl w:ilvl="8" w:tplc="0809001B" w:tentative="1">
      <w:start w:val="1"/>
      <w:numFmt w:val="lowerRoman"/>
      <w:lvlText w:val="%9."/>
      <w:lvlJc w:val="right"/>
      <w:pPr>
        <w:ind w:left="6926" w:hanging="180"/>
      </w:pPr>
    </w:lvl>
  </w:abstractNum>
  <w:num w:numId="1" w16cid:durableId="1829394982">
    <w:abstractNumId w:val="3"/>
  </w:num>
  <w:num w:numId="2" w16cid:durableId="2016688939">
    <w:abstractNumId w:val="1"/>
  </w:num>
  <w:num w:numId="3" w16cid:durableId="272056504">
    <w:abstractNumId w:val="20"/>
  </w:num>
  <w:num w:numId="4" w16cid:durableId="28923171">
    <w:abstractNumId w:val="8"/>
  </w:num>
  <w:num w:numId="5" w16cid:durableId="1540822269">
    <w:abstractNumId w:val="6"/>
  </w:num>
  <w:num w:numId="6" w16cid:durableId="448862224">
    <w:abstractNumId w:val="17"/>
  </w:num>
  <w:num w:numId="7" w16cid:durableId="1830831067">
    <w:abstractNumId w:val="29"/>
  </w:num>
  <w:num w:numId="8" w16cid:durableId="148715837">
    <w:abstractNumId w:val="15"/>
  </w:num>
  <w:num w:numId="9" w16cid:durableId="780339995">
    <w:abstractNumId w:val="13"/>
  </w:num>
  <w:num w:numId="10" w16cid:durableId="202183434">
    <w:abstractNumId w:val="18"/>
  </w:num>
  <w:num w:numId="11" w16cid:durableId="483551223">
    <w:abstractNumId w:val="22"/>
  </w:num>
  <w:num w:numId="12" w16cid:durableId="1911847023">
    <w:abstractNumId w:val="10"/>
  </w:num>
  <w:num w:numId="13" w16cid:durableId="289017079">
    <w:abstractNumId w:val="5"/>
  </w:num>
  <w:num w:numId="14" w16cid:durableId="1087312773">
    <w:abstractNumId w:val="0"/>
  </w:num>
  <w:num w:numId="15" w16cid:durableId="510877912">
    <w:abstractNumId w:val="27"/>
  </w:num>
  <w:num w:numId="16" w16cid:durableId="1474831574">
    <w:abstractNumId w:val="11"/>
  </w:num>
  <w:num w:numId="17" w16cid:durableId="1756509389">
    <w:abstractNumId w:val="9"/>
  </w:num>
  <w:num w:numId="18" w16cid:durableId="811677636">
    <w:abstractNumId w:val="14"/>
  </w:num>
  <w:num w:numId="19" w16cid:durableId="464004031">
    <w:abstractNumId w:val="30"/>
  </w:num>
  <w:num w:numId="20" w16cid:durableId="1245265142">
    <w:abstractNumId w:val="23"/>
  </w:num>
  <w:num w:numId="21" w16cid:durableId="863595785">
    <w:abstractNumId w:val="24"/>
  </w:num>
  <w:num w:numId="22" w16cid:durableId="255525114">
    <w:abstractNumId w:val="28"/>
  </w:num>
  <w:num w:numId="23" w16cid:durableId="69040997">
    <w:abstractNumId w:val="21"/>
  </w:num>
  <w:num w:numId="24" w16cid:durableId="2018726221">
    <w:abstractNumId w:val="16"/>
  </w:num>
  <w:num w:numId="25" w16cid:durableId="1304189475">
    <w:abstractNumId w:val="19"/>
  </w:num>
  <w:num w:numId="26" w16cid:durableId="194385953">
    <w:abstractNumId w:val="4"/>
  </w:num>
  <w:num w:numId="27" w16cid:durableId="1917740691">
    <w:abstractNumId w:val="26"/>
  </w:num>
  <w:num w:numId="28" w16cid:durableId="832181340">
    <w:abstractNumId w:val="12"/>
  </w:num>
  <w:num w:numId="29" w16cid:durableId="1449466357">
    <w:abstractNumId w:val="31"/>
  </w:num>
  <w:num w:numId="30" w16cid:durableId="279260012">
    <w:abstractNumId w:val="2"/>
  </w:num>
  <w:num w:numId="31" w16cid:durableId="1597055327">
    <w:abstractNumId w:val="25"/>
  </w:num>
  <w:num w:numId="32" w16cid:durableId="1979452471">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fillcolor="#e36b2f" strokecolor="#dc6b2f">
      <v:fill color="#e36b2f"/>
      <v:stroke color="#dc6b2f"/>
      <o:colormru v:ext="edit" colors="#2b85bb,#da291c,#65327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E0"/>
    <w:rsid w:val="00000DD5"/>
    <w:rsid w:val="00017BB9"/>
    <w:rsid w:val="00026AFE"/>
    <w:rsid w:val="00030F71"/>
    <w:rsid w:val="00033D08"/>
    <w:rsid w:val="00034B38"/>
    <w:rsid w:val="0003686B"/>
    <w:rsid w:val="000439D1"/>
    <w:rsid w:val="00044CD8"/>
    <w:rsid w:val="00047340"/>
    <w:rsid w:val="00051780"/>
    <w:rsid w:val="00054DEC"/>
    <w:rsid w:val="00055AF9"/>
    <w:rsid w:val="00071E11"/>
    <w:rsid w:val="00076345"/>
    <w:rsid w:val="00076792"/>
    <w:rsid w:val="0007794E"/>
    <w:rsid w:val="00083910"/>
    <w:rsid w:val="000865C4"/>
    <w:rsid w:val="00092807"/>
    <w:rsid w:val="000948C5"/>
    <w:rsid w:val="00096617"/>
    <w:rsid w:val="00096B06"/>
    <w:rsid w:val="00097615"/>
    <w:rsid w:val="000A150F"/>
    <w:rsid w:val="000A652A"/>
    <w:rsid w:val="000B0014"/>
    <w:rsid w:val="000B56EB"/>
    <w:rsid w:val="000C6EFD"/>
    <w:rsid w:val="000D0721"/>
    <w:rsid w:val="000E1C6E"/>
    <w:rsid w:val="000E578C"/>
    <w:rsid w:val="000E7167"/>
    <w:rsid w:val="000F17BC"/>
    <w:rsid w:val="000F51C7"/>
    <w:rsid w:val="000F6016"/>
    <w:rsid w:val="00101E09"/>
    <w:rsid w:val="001025F9"/>
    <w:rsid w:val="00116C2F"/>
    <w:rsid w:val="00116E13"/>
    <w:rsid w:val="00120B06"/>
    <w:rsid w:val="00122385"/>
    <w:rsid w:val="001235DE"/>
    <w:rsid w:val="00124F11"/>
    <w:rsid w:val="00127614"/>
    <w:rsid w:val="00130127"/>
    <w:rsid w:val="001325EA"/>
    <w:rsid w:val="00132CA4"/>
    <w:rsid w:val="00135DD5"/>
    <w:rsid w:val="00135FF3"/>
    <w:rsid w:val="0014252F"/>
    <w:rsid w:val="001426DC"/>
    <w:rsid w:val="00142E7F"/>
    <w:rsid w:val="00145A98"/>
    <w:rsid w:val="00152571"/>
    <w:rsid w:val="00155BF2"/>
    <w:rsid w:val="00161C92"/>
    <w:rsid w:val="0017060B"/>
    <w:rsid w:val="00172ED0"/>
    <w:rsid w:val="00175CD6"/>
    <w:rsid w:val="001766A3"/>
    <w:rsid w:val="00183F85"/>
    <w:rsid w:val="00184D47"/>
    <w:rsid w:val="001854F2"/>
    <w:rsid w:val="00190522"/>
    <w:rsid w:val="00191A86"/>
    <w:rsid w:val="00196B8F"/>
    <w:rsid w:val="001A5D8D"/>
    <w:rsid w:val="001B0721"/>
    <w:rsid w:val="001B4B2B"/>
    <w:rsid w:val="001C24E8"/>
    <w:rsid w:val="001C6990"/>
    <w:rsid w:val="001D5051"/>
    <w:rsid w:val="001D5A3D"/>
    <w:rsid w:val="001D6F06"/>
    <w:rsid w:val="001E0035"/>
    <w:rsid w:val="001E6AFD"/>
    <w:rsid w:val="001F0906"/>
    <w:rsid w:val="001F0BCE"/>
    <w:rsid w:val="001F5110"/>
    <w:rsid w:val="0020132F"/>
    <w:rsid w:val="00203CCA"/>
    <w:rsid w:val="0020573B"/>
    <w:rsid w:val="00207496"/>
    <w:rsid w:val="00213BB7"/>
    <w:rsid w:val="002165CA"/>
    <w:rsid w:val="00226D6A"/>
    <w:rsid w:val="0023087F"/>
    <w:rsid w:val="00232F86"/>
    <w:rsid w:val="00236CBA"/>
    <w:rsid w:val="00240FA9"/>
    <w:rsid w:val="002421BE"/>
    <w:rsid w:val="00242B14"/>
    <w:rsid w:val="00247957"/>
    <w:rsid w:val="00252D7D"/>
    <w:rsid w:val="002618F4"/>
    <w:rsid w:val="002631F2"/>
    <w:rsid w:val="00272221"/>
    <w:rsid w:val="0027657F"/>
    <w:rsid w:val="00277637"/>
    <w:rsid w:val="002819D0"/>
    <w:rsid w:val="00282CE3"/>
    <w:rsid w:val="002835BD"/>
    <w:rsid w:val="00284547"/>
    <w:rsid w:val="00284962"/>
    <w:rsid w:val="00286FAF"/>
    <w:rsid w:val="00297CC1"/>
    <w:rsid w:val="002A0298"/>
    <w:rsid w:val="002A0EE1"/>
    <w:rsid w:val="002A2036"/>
    <w:rsid w:val="002A5778"/>
    <w:rsid w:val="002C2078"/>
    <w:rsid w:val="002D5435"/>
    <w:rsid w:val="002D5D82"/>
    <w:rsid w:val="002D6178"/>
    <w:rsid w:val="002D7458"/>
    <w:rsid w:val="002E4676"/>
    <w:rsid w:val="002E5648"/>
    <w:rsid w:val="002E57A7"/>
    <w:rsid w:val="002E64C3"/>
    <w:rsid w:val="002E6AA8"/>
    <w:rsid w:val="002F2307"/>
    <w:rsid w:val="002F3768"/>
    <w:rsid w:val="002F7EAC"/>
    <w:rsid w:val="00304DD9"/>
    <w:rsid w:val="00313438"/>
    <w:rsid w:val="00313DFD"/>
    <w:rsid w:val="0031434B"/>
    <w:rsid w:val="00317762"/>
    <w:rsid w:val="00320CA4"/>
    <w:rsid w:val="003224B3"/>
    <w:rsid w:val="0032347B"/>
    <w:rsid w:val="0033508F"/>
    <w:rsid w:val="003403F0"/>
    <w:rsid w:val="003413BF"/>
    <w:rsid w:val="0034200A"/>
    <w:rsid w:val="00347FEE"/>
    <w:rsid w:val="00353D1B"/>
    <w:rsid w:val="00356AE6"/>
    <w:rsid w:val="00363589"/>
    <w:rsid w:val="00366439"/>
    <w:rsid w:val="00370074"/>
    <w:rsid w:val="00381EBC"/>
    <w:rsid w:val="00382B55"/>
    <w:rsid w:val="0038489F"/>
    <w:rsid w:val="00384D2B"/>
    <w:rsid w:val="003916C5"/>
    <w:rsid w:val="00395F02"/>
    <w:rsid w:val="003A5D85"/>
    <w:rsid w:val="003B4C38"/>
    <w:rsid w:val="003B655F"/>
    <w:rsid w:val="003D1088"/>
    <w:rsid w:val="003D1FE0"/>
    <w:rsid w:val="003D3439"/>
    <w:rsid w:val="003D5985"/>
    <w:rsid w:val="003E080B"/>
    <w:rsid w:val="003E3175"/>
    <w:rsid w:val="003E751C"/>
    <w:rsid w:val="003E7A5B"/>
    <w:rsid w:val="003F0334"/>
    <w:rsid w:val="003F0949"/>
    <w:rsid w:val="003F58C0"/>
    <w:rsid w:val="003F706C"/>
    <w:rsid w:val="00404092"/>
    <w:rsid w:val="004238B3"/>
    <w:rsid w:val="004264E7"/>
    <w:rsid w:val="00433DE0"/>
    <w:rsid w:val="004524C8"/>
    <w:rsid w:val="004527E3"/>
    <w:rsid w:val="0047099A"/>
    <w:rsid w:val="0047294A"/>
    <w:rsid w:val="00474B9F"/>
    <w:rsid w:val="004828D6"/>
    <w:rsid w:val="00483D0D"/>
    <w:rsid w:val="0048478D"/>
    <w:rsid w:val="00493AE9"/>
    <w:rsid w:val="00493F22"/>
    <w:rsid w:val="00495F30"/>
    <w:rsid w:val="004A223D"/>
    <w:rsid w:val="004A4C25"/>
    <w:rsid w:val="004A5232"/>
    <w:rsid w:val="004B1CC4"/>
    <w:rsid w:val="004B1E02"/>
    <w:rsid w:val="004B50F7"/>
    <w:rsid w:val="004B621B"/>
    <w:rsid w:val="004D0097"/>
    <w:rsid w:val="004D2CE8"/>
    <w:rsid w:val="004D4298"/>
    <w:rsid w:val="004D7C11"/>
    <w:rsid w:val="004E1089"/>
    <w:rsid w:val="00502995"/>
    <w:rsid w:val="00506AE5"/>
    <w:rsid w:val="0051153E"/>
    <w:rsid w:val="005144F2"/>
    <w:rsid w:val="00517E54"/>
    <w:rsid w:val="0052783D"/>
    <w:rsid w:val="00536243"/>
    <w:rsid w:val="00540927"/>
    <w:rsid w:val="005428D1"/>
    <w:rsid w:val="00545D43"/>
    <w:rsid w:val="00550679"/>
    <w:rsid w:val="0055192A"/>
    <w:rsid w:val="00557999"/>
    <w:rsid w:val="005605CF"/>
    <w:rsid w:val="00564D4B"/>
    <w:rsid w:val="0057076D"/>
    <w:rsid w:val="0057180C"/>
    <w:rsid w:val="00571F1D"/>
    <w:rsid w:val="0057460E"/>
    <w:rsid w:val="005754B5"/>
    <w:rsid w:val="005809F5"/>
    <w:rsid w:val="00582291"/>
    <w:rsid w:val="00587CBB"/>
    <w:rsid w:val="00591FFD"/>
    <w:rsid w:val="00592381"/>
    <w:rsid w:val="00594135"/>
    <w:rsid w:val="00595CD3"/>
    <w:rsid w:val="005A02D0"/>
    <w:rsid w:val="005A0B39"/>
    <w:rsid w:val="005A4117"/>
    <w:rsid w:val="005B2ADA"/>
    <w:rsid w:val="005B59A9"/>
    <w:rsid w:val="005C211A"/>
    <w:rsid w:val="005C6751"/>
    <w:rsid w:val="005C7966"/>
    <w:rsid w:val="005C7AD3"/>
    <w:rsid w:val="005D392A"/>
    <w:rsid w:val="005D6196"/>
    <w:rsid w:val="005D685A"/>
    <w:rsid w:val="005E768D"/>
    <w:rsid w:val="005E7901"/>
    <w:rsid w:val="005F34A9"/>
    <w:rsid w:val="006015FC"/>
    <w:rsid w:val="006049C4"/>
    <w:rsid w:val="00604DC1"/>
    <w:rsid w:val="00604E47"/>
    <w:rsid w:val="006141DC"/>
    <w:rsid w:val="00614CA5"/>
    <w:rsid w:val="00615DB0"/>
    <w:rsid w:val="00616F8E"/>
    <w:rsid w:val="00617B94"/>
    <w:rsid w:val="00621444"/>
    <w:rsid w:val="00630C79"/>
    <w:rsid w:val="0063247A"/>
    <w:rsid w:val="00640D3B"/>
    <w:rsid w:val="0064105A"/>
    <w:rsid w:val="00641D6B"/>
    <w:rsid w:val="006420E3"/>
    <w:rsid w:val="00644DE9"/>
    <w:rsid w:val="00655A2C"/>
    <w:rsid w:val="00657D29"/>
    <w:rsid w:val="00665C71"/>
    <w:rsid w:val="00666154"/>
    <w:rsid w:val="00670731"/>
    <w:rsid w:val="0067123E"/>
    <w:rsid w:val="00672147"/>
    <w:rsid w:val="0068672C"/>
    <w:rsid w:val="006877AD"/>
    <w:rsid w:val="00690959"/>
    <w:rsid w:val="00690A1B"/>
    <w:rsid w:val="00692ACF"/>
    <w:rsid w:val="00692C72"/>
    <w:rsid w:val="006B04A1"/>
    <w:rsid w:val="006B2247"/>
    <w:rsid w:val="006B2948"/>
    <w:rsid w:val="006B4317"/>
    <w:rsid w:val="006B5AEB"/>
    <w:rsid w:val="006C0C8D"/>
    <w:rsid w:val="006C22E5"/>
    <w:rsid w:val="006C2FD9"/>
    <w:rsid w:val="006C590F"/>
    <w:rsid w:val="006D1B0B"/>
    <w:rsid w:val="006D3AD0"/>
    <w:rsid w:val="006E7EBF"/>
    <w:rsid w:val="006F45E8"/>
    <w:rsid w:val="006F49A7"/>
    <w:rsid w:val="006F777E"/>
    <w:rsid w:val="007040CE"/>
    <w:rsid w:val="00710519"/>
    <w:rsid w:val="00712EBF"/>
    <w:rsid w:val="00715AF2"/>
    <w:rsid w:val="00731D6B"/>
    <w:rsid w:val="0073394A"/>
    <w:rsid w:val="00735A5A"/>
    <w:rsid w:val="007376B0"/>
    <w:rsid w:val="00744530"/>
    <w:rsid w:val="00745F2A"/>
    <w:rsid w:val="00757420"/>
    <w:rsid w:val="00765B05"/>
    <w:rsid w:val="00766615"/>
    <w:rsid w:val="007668F3"/>
    <w:rsid w:val="0076774F"/>
    <w:rsid w:val="007727F6"/>
    <w:rsid w:val="00773554"/>
    <w:rsid w:val="00782215"/>
    <w:rsid w:val="00782A66"/>
    <w:rsid w:val="00784342"/>
    <w:rsid w:val="00794B5C"/>
    <w:rsid w:val="007977B6"/>
    <w:rsid w:val="007A07AC"/>
    <w:rsid w:val="007A2742"/>
    <w:rsid w:val="007A6B16"/>
    <w:rsid w:val="007B1049"/>
    <w:rsid w:val="007B4CDB"/>
    <w:rsid w:val="007B6BBB"/>
    <w:rsid w:val="007C0A5D"/>
    <w:rsid w:val="007C0D82"/>
    <w:rsid w:val="007C2EB5"/>
    <w:rsid w:val="007C3860"/>
    <w:rsid w:val="007C6B7D"/>
    <w:rsid w:val="007D13AD"/>
    <w:rsid w:val="007D1B05"/>
    <w:rsid w:val="007D2AAA"/>
    <w:rsid w:val="007E040F"/>
    <w:rsid w:val="007E53E8"/>
    <w:rsid w:val="007E5617"/>
    <w:rsid w:val="007F1FC2"/>
    <w:rsid w:val="007F4714"/>
    <w:rsid w:val="007F4945"/>
    <w:rsid w:val="007F53A0"/>
    <w:rsid w:val="0080274D"/>
    <w:rsid w:val="00805A2C"/>
    <w:rsid w:val="0080635F"/>
    <w:rsid w:val="008063E5"/>
    <w:rsid w:val="00812826"/>
    <w:rsid w:val="008140D4"/>
    <w:rsid w:val="008316D3"/>
    <w:rsid w:val="0083179B"/>
    <w:rsid w:val="0083416D"/>
    <w:rsid w:val="00840E09"/>
    <w:rsid w:val="0084175C"/>
    <w:rsid w:val="00844195"/>
    <w:rsid w:val="008477CF"/>
    <w:rsid w:val="00847D40"/>
    <w:rsid w:val="00860CBE"/>
    <w:rsid w:val="008611AF"/>
    <w:rsid w:val="008613DC"/>
    <w:rsid w:val="00862E4A"/>
    <w:rsid w:val="00870738"/>
    <w:rsid w:val="00870C8B"/>
    <w:rsid w:val="008813F3"/>
    <w:rsid w:val="0089290C"/>
    <w:rsid w:val="00894385"/>
    <w:rsid w:val="008A5523"/>
    <w:rsid w:val="008A7783"/>
    <w:rsid w:val="008B06BF"/>
    <w:rsid w:val="008B0AD1"/>
    <w:rsid w:val="008B577B"/>
    <w:rsid w:val="008B5D8B"/>
    <w:rsid w:val="008C4720"/>
    <w:rsid w:val="008D7EF4"/>
    <w:rsid w:val="008E166E"/>
    <w:rsid w:val="008E3831"/>
    <w:rsid w:val="008E74EF"/>
    <w:rsid w:val="00904D38"/>
    <w:rsid w:val="00907A81"/>
    <w:rsid w:val="00910794"/>
    <w:rsid w:val="00914E03"/>
    <w:rsid w:val="009206B2"/>
    <w:rsid w:val="00931FD0"/>
    <w:rsid w:val="009343DF"/>
    <w:rsid w:val="00935565"/>
    <w:rsid w:val="0093571B"/>
    <w:rsid w:val="00942938"/>
    <w:rsid w:val="009457E8"/>
    <w:rsid w:val="0094600B"/>
    <w:rsid w:val="009463F4"/>
    <w:rsid w:val="009470B0"/>
    <w:rsid w:val="00953C23"/>
    <w:rsid w:val="0095598E"/>
    <w:rsid w:val="009641B5"/>
    <w:rsid w:val="00976B4C"/>
    <w:rsid w:val="0099218D"/>
    <w:rsid w:val="00994BF7"/>
    <w:rsid w:val="00996168"/>
    <w:rsid w:val="009978E3"/>
    <w:rsid w:val="009A1973"/>
    <w:rsid w:val="009A70AE"/>
    <w:rsid w:val="009C2E9B"/>
    <w:rsid w:val="009C306B"/>
    <w:rsid w:val="009C4192"/>
    <w:rsid w:val="009C6883"/>
    <w:rsid w:val="009D13CE"/>
    <w:rsid w:val="009D3AAA"/>
    <w:rsid w:val="009E2C15"/>
    <w:rsid w:val="009E3988"/>
    <w:rsid w:val="009E56A0"/>
    <w:rsid w:val="009E76DF"/>
    <w:rsid w:val="009F0226"/>
    <w:rsid w:val="009F1C42"/>
    <w:rsid w:val="009F1FE8"/>
    <w:rsid w:val="009F28E0"/>
    <w:rsid w:val="009F70A9"/>
    <w:rsid w:val="00A00F0E"/>
    <w:rsid w:val="00A0218F"/>
    <w:rsid w:val="00A0568F"/>
    <w:rsid w:val="00A13900"/>
    <w:rsid w:val="00A25A2A"/>
    <w:rsid w:val="00A267F6"/>
    <w:rsid w:val="00A26803"/>
    <w:rsid w:val="00A30FDB"/>
    <w:rsid w:val="00A31B7C"/>
    <w:rsid w:val="00A510C7"/>
    <w:rsid w:val="00A56FB1"/>
    <w:rsid w:val="00A61EE0"/>
    <w:rsid w:val="00A6529C"/>
    <w:rsid w:val="00A760E1"/>
    <w:rsid w:val="00A80BA5"/>
    <w:rsid w:val="00A9085F"/>
    <w:rsid w:val="00A95332"/>
    <w:rsid w:val="00A960F2"/>
    <w:rsid w:val="00AA523E"/>
    <w:rsid w:val="00AA61C0"/>
    <w:rsid w:val="00AB30E0"/>
    <w:rsid w:val="00AB4F1F"/>
    <w:rsid w:val="00AD3B16"/>
    <w:rsid w:val="00AD4343"/>
    <w:rsid w:val="00AE1A95"/>
    <w:rsid w:val="00AE7D07"/>
    <w:rsid w:val="00AF09AE"/>
    <w:rsid w:val="00AF12C6"/>
    <w:rsid w:val="00AF164F"/>
    <w:rsid w:val="00AF2BBD"/>
    <w:rsid w:val="00AF42A1"/>
    <w:rsid w:val="00B031CC"/>
    <w:rsid w:val="00B10F75"/>
    <w:rsid w:val="00B208EF"/>
    <w:rsid w:val="00B26EA0"/>
    <w:rsid w:val="00B27999"/>
    <w:rsid w:val="00B32EC0"/>
    <w:rsid w:val="00B35403"/>
    <w:rsid w:val="00B41D12"/>
    <w:rsid w:val="00B46F4E"/>
    <w:rsid w:val="00B507A8"/>
    <w:rsid w:val="00B53023"/>
    <w:rsid w:val="00B5427F"/>
    <w:rsid w:val="00B5521A"/>
    <w:rsid w:val="00B552CF"/>
    <w:rsid w:val="00B569E0"/>
    <w:rsid w:val="00B56E94"/>
    <w:rsid w:val="00B612B8"/>
    <w:rsid w:val="00B634AF"/>
    <w:rsid w:val="00B6481E"/>
    <w:rsid w:val="00B732AC"/>
    <w:rsid w:val="00B742C4"/>
    <w:rsid w:val="00B75201"/>
    <w:rsid w:val="00B75D38"/>
    <w:rsid w:val="00B7601A"/>
    <w:rsid w:val="00B76DDA"/>
    <w:rsid w:val="00B772E8"/>
    <w:rsid w:val="00B808E4"/>
    <w:rsid w:val="00B814CD"/>
    <w:rsid w:val="00B81A53"/>
    <w:rsid w:val="00BA4EE7"/>
    <w:rsid w:val="00BA61C5"/>
    <w:rsid w:val="00BA6813"/>
    <w:rsid w:val="00BB3905"/>
    <w:rsid w:val="00BD066C"/>
    <w:rsid w:val="00BE02F7"/>
    <w:rsid w:val="00BF0603"/>
    <w:rsid w:val="00BF6658"/>
    <w:rsid w:val="00C000CA"/>
    <w:rsid w:val="00C00A8D"/>
    <w:rsid w:val="00C06F8E"/>
    <w:rsid w:val="00C0751A"/>
    <w:rsid w:val="00C15242"/>
    <w:rsid w:val="00C17824"/>
    <w:rsid w:val="00C23A1A"/>
    <w:rsid w:val="00C23D69"/>
    <w:rsid w:val="00C24068"/>
    <w:rsid w:val="00C24D21"/>
    <w:rsid w:val="00C25972"/>
    <w:rsid w:val="00C30988"/>
    <w:rsid w:val="00C30D8A"/>
    <w:rsid w:val="00C41717"/>
    <w:rsid w:val="00C42EED"/>
    <w:rsid w:val="00C43746"/>
    <w:rsid w:val="00C4470F"/>
    <w:rsid w:val="00C50049"/>
    <w:rsid w:val="00C54CBE"/>
    <w:rsid w:val="00C5776D"/>
    <w:rsid w:val="00C57FD3"/>
    <w:rsid w:val="00C6087E"/>
    <w:rsid w:val="00C644F9"/>
    <w:rsid w:val="00C65068"/>
    <w:rsid w:val="00C66CF6"/>
    <w:rsid w:val="00C67502"/>
    <w:rsid w:val="00C726AA"/>
    <w:rsid w:val="00C7274C"/>
    <w:rsid w:val="00C7339D"/>
    <w:rsid w:val="00C7785E"/>
    <w:rsid w:val="00C80689"/>
    <w:rsid w:val="00C866B7"/>
    <w:rsid w:val="00C87810"/>
    <w:rsid w:val="00C87990"/>
    <w:rsid w:val="00C90519"/>
    <w:rsid w:val="00C910C2"/>
    <w:rsid w:val="00C928AB"/>
    <w:rsid w:val="00C957A4"/>
    <w:rsid w:val="00C96610"/>
    <w:rsid w:val="00C974C7"/>
    <w:rsid w:val="00CA0161"/>
    <w:rsid w:val="00CA15B8"/>
    <w:rsid w:val="00CA3561"/>
    <w:rsid w:val="00CB08B8"/>
    <w:rsid w:val="00CB43B6"/>
    <w:rsid w:val="00CB4559"/>
    <w:rsid w:val="00CB4623"/>
    <w:rsid w:val="00CC0121"/>
    <w:rsid w:val="00CC19AB"/>
    <w:rsid w:val="00CC1D6D"/>
    <w:rsid w:val="00CC2AFE"/>
    <w:rsid w:val="00CC3511"/>
    <w:rsid w:val="00CD3840"/>
    <w:rsid w:val="00CD49C8"/>
    <w:rsid w:val="00CD77CD"/>
    <w:rsid w:val="00CE5473"/>
    <w:rsid w:val="00CF1AC2"/>
    <w:rsid w:val="00D01FE0"/>
    <w:rsid w:val="00D05985"/>
    <w:rsid w:val="00D05EC9"/>
    <w:rsid w:val="00D118EC"/>
    <w:rsid w:val="00D1569F"/>
    <w:rsid w:val="00D24ED7"/>
    <w:rsid w:val="00D278F4"/>
    <w:rsid w:val="00D31079"/>
    <w:rsid w:val="00D32C50"/>
    <w:rsid w:val="00D35070"/>
    <w:rsid w:val="00D35506"/>
    <w:rsid w:val="00D423CE"/>
    <w:rsid w:val="00D44D21"/>
    <w:rsid w:val="00D451DF"/>
    <w:rsid w:val="00D50C61"/>
    <w:rsid w:val="00D5220D"/>
    <w:rsid w:val="00D52327"/>
    <w:rsid w:val="00D54F7E"/>
    <w:rsid w:val="00D610F7"/>
    <w:rsid w:val="00D66931"/>
    <w:rsid w:val="00D754A1"/>
    <w:rsid w:val="00D75582"/>
    <w:rsid w:val="00D76BF7"/>
    <w:rsid w:val="00D80B83"/>
    <w:rsid w:val="00D81A91"/>
    <w:rsid w:val="00D853A4"/>
    <w:rsid w:val="00D855A1"/>
    <w:rsid w:val="00D9434F"/>
    <w:rsid w:val="00DB2818"/>
    <w:rsid w:val="00DC3FAD"/>
    <w:rsid w:val="00DC6A8E"/>
    <w:rsid w:val="00DD41ED"/>
    <w:rsid w:val="00DD563E"/>
    <w:rsid w:val="00DE1071"/>
    <w:rsid w:val="00DE2D1A"/>
    <w:rsid w:val="00DF15F3"/>
    <w:rsid w:val="00DF75B1"/>
    <w:rsid w:val="00E07357"/>
    <w:rsid w:val="00E13698"/>
    <w:rsid w:val="00E2616F"/>
    <w:rsid w:val="00E2747D"/>
    <w:rsid w:val="00E327F1"/>
    <w:rsid w:val="00E32974"/>
    <w:rsid w:val="00E32EF6"/>
    <w:rsid w:val="00E3349F"/>
    <w:rsid w:val="00E45805"/>
    <w:rsid w:val="00E47A7A"/>
    <w:rsid w:val="00E47ACC"/>
    <w:rsid w:val="00E50256"/>
    <w:rsid w:val="00E53B0D"/>
    <w:rsid w:val="00E57EAD"/>
    <w:rsid w:val="00E713F9"/>
    <w:rsid w:val="00E76728"/>
    <w:rsid w:val="00E76960"/>
    <w:rsid w:val="00E76B34"/>
    <w:rsid w:val="00E838CC"/>
    <w:rsid w:val="00E919D7"/>
    <w:rsid w:val="00EA1C41"/>
    <w:rsid w:val="00EA27C5"/>
    <w:rsid w:val="00EA45E8"/>
    <w:rsid w:val="00EA7AE0"/>
    <w:rsid w:val="00EB3EF8"/>
    <w:rsid w:val="00EC4324"/>
    <w:rsid w:val="00ED38E6"/>
    <w:rsid w:val="00EE1508"/>
    <w:rsid w:val="00EE18BF"/>
    <w:rsid w:val="00EE2632"/>
    <w:rsid w:val="00EE4A94"/>
    <w:rsid w:val="00F10FD7"/>
    <w:rsid w:val="00F146AC"/>
    <w:rsid w:val="00F179C1"/>
    <w:rsid w:val="00F32694"/>
    <w:rsid w:val="00F32763"/>
    <w:rsid w:val="00F40CD6"/>
    <w:rsid w:val="00F4239B"/>
    <w:rsid w:val="00F427DE"/>
    <w:rsid w:val="00F454C9"/>
    <w:rsid w:val="00F516D6"/>
    <w:rsid w:val="00F66923"/>
    <w:rsid w:val="00F704F4"/>
    <w:rsid w:val="00F77D8B"/>
    <w:rsid w:val="00F87468"/>
    <w:rsid w:val="00FB13EF"/>
    <w:rsid w:val="00FB514C"/>
    <w:rsid w:val="00FB7553"/>
    <w:rsid w:val="00FD1421"/>
    <w:rsid w:val="00FE612E"/>
    <w:rsid w:val="00FF5F2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fillcolor="#e36b2f" strokecolor="#dc6b2f">
      <v:fill color="#e36b2f"/>
      <v:stroke color="#dc6b2f"/>
      <o:colormru v:ext="edit" colors="#2b85bb,#da291c,#653279"/>
    </o:shapedefaults>
    <o:shapelayout v:ext="edit">
      <o:idmap v:ext="edit" data="1"/>
    </o:shapelayout>
  </w:shapeDefaults>
  <w:decimalSymbol w:val="."/>
  <w:listSeparator w:val=","/>
  <w14:docId w14:val="059F0A9F"/>
  <w15:docId w15:val="{3637B8D1-97D5-4E5F-AFA1-E956B0C4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5911"/>
    <w:pPr>
      <w:spacing w:before="240" w:line="360" w:lineRule="auto"/>
      <w:jc w:val="both"/>
    </w:pPr>
    <w:rPr>
      <w:rFonts w:ascii="Arial" w:hAnsi="Arial"/>
      <w:szCs w:val="24"/>
    </w:rPr>
  </w:style>
  <w:style w:type="paragraph" w:styleId="Heading1">
    <w:name w:val="heading 1"/>
    <w:basedOn w:val="Normal"/>
    <w:next w:val="Normal"/>
    <w:link w:val="Heading1Char"/>
    <w:uiPriority w:val="9"/>
    <w:qFormat/>
    <w:rsid w:val="0067235F"/>
    <w:pPr>
      <w:keepNext/>
      <w:keepLines/>
      <w:numPr>
        <w:numId w:val="1"/>
      </w:numPr>
      <w:pBdr>
        <w:bottom w:val="single" w:sz="4" w:space="1" w:color="auto"/>
      </w:pBdr>
      <w:spacing w:before="480"/>
      <w:outlineLvl w:val="0"/>
    </w:pPr>
    <w:rPr>
      <w:rFonts w:eastAsia="Times New Roman"/>
      <w:b/>
      <w:bCs/>
      <w:sz w:val="28"/>
      <w:szCs w:val="28"/>
    </w:rPr>
  </w:style>
  <w:style w:type="paragraph" w:styleId="Heading2">
    <w:name w:val="heading 2"/>
    <w:basedOn w:val="Normal"/>
    <w:next w:val="Normal"/>
    <w:link w:val="Heading2Char"/>
    <w:uiPriority w:val="9"/>
    <w:qFormat/>
    <w:rsid w:val="008E688D"/>
    <w:pPr>
      <w:keepNext/>
      <w:keepLines/>
      <w:numPr>
        <w:numId w:val="3"/>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67235F"/>
    <w:rPr>
      <w:rFonts w:ascii="Arial" w:eastAsia="Times New Roman" w:hAnsi="Arial"/>
      <w:b/>
      <w:bCs/>
      <w:sz w:val="28"/>
      <w:szCs w:val="28"/>
    </w:rPr>
  </w:style>
  <w:style w:type="paragraph" w:customStyle="1" w:styleId="TOCHeading1">
    <w:name w:val="TOC Heading1"/>
    <w:basedOn w:val="Heading1"/>
    <w:next w:val="Normal"/>
    <w:uiPriority w:val="39"/>
    <w:unhideWhenUsed/>
    <w:qFormat/>
    <w:rsid w:val="00AB1411"/>
    <w:pPr>
      <w:numPr>
        <w:numId w:val="0"/>
      </w:numPr>
      <w:spacing w:line="276" w:lineRule="auto"/>
      <w:outlineLvl w:val="9"/>
    </w:pPr>
    <w:rPr>
      <w:rFonts w:ascii="Calibri" w:hAnsi="Calibri"/>
      <w:color w:val="365F91"/>
    </w:rPr>
  </w:style>
  <w:style w:type="paragraph" w:styleId="TOC1">
    <w:name w:val="toc 1"/>
    <w:basedOn w:val="Normal"/>
    <w:next w:val="Normal"/>
    <w:autoRedefine/>
    <w:uiPriority w:val="39"/>
    <w:unhideWhenUsed/>
    <w:qFormat/>
    <w:rsid w:val="0084375E"/>
    <w:pPr>
      <w:tabs>
        <w:tab w:val="left" w:pos="440"/>
        <w:tab w:val="right" w:pos="6096"/>
      </w:tabs>
      <w:spacing w:after="100"/>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2"/>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Arial" w:eastAsia="Times New Roman" w:hAnsi="Arial"/>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4"/>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Arial" w:hAnsi="Arial"/>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pPr>
      <w:spacing w:line="240" w:lineRule="auto"/>
    </w:pPr>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jc w:val="left"/>
    </w:pPr>
    <w:rPr>
      <w:rFonts w:ascii="Calibri" w:hAnsi="Calibri"/>
      <w:b/>
      <w:sz w:val="24"/>
      <w:lang w:val="en-AU"/>
    </w:rPr>
  </w:style>
  <w:style w:type="paragraph" w:styleId="ListParagraph">
    <w:name w:val="List Paragraph"/>
    <w:basedOn w:val="Normal"/>
    <w:link w:val="ListParagraphChar"/>
    <w:uiPriority w:val="34"/>
    <w:qFormat/>
    <w:rsid w:val="00101E09"/>
    <w:pPr>
      <w:ind w:left="3939" w:hanging="360"/>
      <w:contextualSpacing/>
    </w:pPr>
    <w:rPr>
      <w:rFonts w:eastAsia="Calibri"/>
    </w:rPr>
  </w:style>
  <w:style w:type="character" w:styleId="IntenseReference">
    <w:name w:val="Intense Reference"/>
    <w:basedOn w:val="DefaultParagraphFont"/>
    <w:qFormat/>
    <w:rsid w:val="00C90519"/>
    <w:rPr>
      <w:b/>
      <w:bCs/>
      <w:smallCaps/>
      <w:color w:val="C0504D"/>
      <w:spacing w:val="5"/>
      <w:u w:val="single"/>
    </w:rPr>
  </w:style>
  <w:style w:type="paragraph" w:styleId="TOC2">
    <w:name w:val="toc 2"/>
    <w:basedOn w:val="Normal"/>
    <w:next w:val="Normal"/>
    <w:autoRedefine/>
    <w:uiPriority w:val="39"/>
    <w:unhideWhenUsed/>
    <w:qFormat/>
    <w:rsid w:val="004828D6"/>
    <w:pPr>
      <w:tabs>
        <w:tab w:val="left" w:pos="450"/>
        <w:tab w:val="right" w:pos="6096"/>
      </w:tabs>
      <w:spacing w:before="0" w:line="312" w:lineRule="auto"/>
      <w:jc w:val="left"/>
    </w:pPr>
    <w:rPr>
      <w:rFonts w:eastAsia="Times New Roman" w:cs="Arial"/>
      <w:b/>
      <w:noProof/>
      <w:color w:val="404040"/>
      <w:sz w:val="18"/>
      <w:szCs w:val="18"/>
    </w:rPr>
  </w:style>
  <w:style w:type="paragraph" w:styleId="TOC3">
    <w:name w:val="toc 3"/>
    <w:basedOn w:val="Normal"/>
    <w:next w:val="Normal"/>
    <w:autoRedefine/>
    <w:uiPriority w:val="39"/>
    <w:unhideWhenUsed/>
    <w:qFormat/>
    <w:rsid w:val="00FD1421"/>
    <w:pPr>
      <w:spacing w:before="0" w:after="100" w:line="276" w:lineRule="auto"/>
      <w:ind w:left="440"/>
      <w:jc w:val="left"/>
    </w:pPr>
    <w:rPr>
      <w:rFonts w:ascii="Calibri" w:eastAsia="Times New Roman" w:hAnsi="Calibri"/>
      <w:sz w:val="22"/>
      <w:szCs w:val="22"/>
    </w:rPr>
  </w:style>
  <w:style w:type="character" w:styleId="BookTitle">
    <w:name w:val="Book Title"/>
    <w:basedOn w:val="DefaultParagraphFont"/>
    <w:qFormat/>
    <w:rsid w:val="0099218D"/>
    <w:rPr>
      <w:b/>
      <w:bCs/>
      <w:smallCaps/>
      <w:spacing w:val="5"/>
    </w:rPr>
  </w:style>
  <w:style w:type="paragraph" w:styleId="Title">
    <w:name w:val="Title"/>
    <w:basedOn w:val="Normal"/>
    <w:next w:val="Normal"/>
    <w:link w:val="TitleChar"/>
    <w:qFormat/>
    <w:rsid w:val="0099218D"/>
    <w:pPr>
      <w:spacing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99218D"/>
    <w:rPr>
      <w:rFonts w:ascii="Cambria" w:eastAsia="Times New Roman" w:hAnsi="Cambria" w:cs="Times New Roman"/>
      <w:b/>
      <w:bCs/>
      <w:kern w:val="28"/>
      <w:sz w:val="32"/>
      <w:szCs w:val="32"/>
    </w:rPr>
  </w:style>
  <w:style w:type="character" w:styleId="Strong">
    <w:name w:val="Strong"/>
    <w:basedOn w:val="DefaultParagraphFont"/>
    <w:qFormat/>
    <w:rsid w:val="00D76BF7"/>
    <w:rPr>
      <w:b/>
      <w:bCs/>
    </w:rPr>
  </w:style>
  <w:style w:type="paragraph" w:styleId="DocumentMap">
    <w:name w:val="Document Map"/>
    <w:basedOn w:val="Normal"/>
    <w:link w:val="DocumentMapChar"/>
    <w:rsid w:val="00D54F7E"/>
    <w:rPr>
      <w:rFonts w:ascii="Tahoma" w:hAnsi="Tahoma" w:cs="Tahoma"/>
      <w:sz w:val="16"/>
      <w:szCs w:val="16"/>
    </w:rPr>
  </w:style>
  <w:style w:type="character" w:customStyle="1" w:styleId="DocumentMapChar">
    <w:name w:val="Document Map Char"/>
    <w:basedOn w:val="DefaultParagraphFont"/>
    <w:link w:val="DocumentMap"/>
    <w:rsid w:val="00D54F7E"/>
    <w:rPr>
      <w:rFonts w:ascii="Tahoma" w:hAnsi="Tahoma" w:cs="Tahoma"/>
      <w:sz w:val="16"/>
      <w:szCs w:val="16"/>
    </w:rPr>
  </w:style>
  <w:style w:type="paragraph" w:styleId="NormalWeb">
    <w:name w:val="Normal (Web)"/>
    <w:basedOn w:val="Normal"/>
    <w:uiPriority w:val="99"/>
    <w:unhideWhenUsed/>
    <w:rsid w:val="006E7EBF"/>
    <w:pPr>
      <w:spacing w:before="100" w:beforeAutospacing="1" w:after="100" w:afterAutospacing="1" w:line="240" w:lineRule="auto"/>
      <w:jc w:val="left"/>
    </w:pPr>
    <w:rPr>
      <w:rFonts w:ascii="Times New Roman" w:eastAsia="Times New Roman" w:hAnsi="Times New Roman"/>
      <w:sz w:val="24"/>
    </w:rPr>
  </w:style>
  <w:style w:type="paragraph" w:styleId="NoSpacing">
    <w:name w:val="No Spacing"/>
    <w:qFormat/>
    <w:rsid w:val="00B41D12"/>
    <w:pPr>
      <w:jc w:val="both"/>
    </w:pPr>
    <w:rPr>
      <w:rFonts w:ascii="Arial" w:hAnsi="Arial"/>
      <w:szCs w:val="24"/>
    </w:rPr>
  </w:style>
  <w:style w:type="paragraph" w:styleId="Revision">
    <w:name w:val="Revision"/>
    <w:hidden/>
    <w:rsid w:val="00C7274C"/>
    <w:rPr>
      <w:rFonts w:ascii="Arial" w:hAnsi="Arial"/>
      <w:szCs w:val="24"/>
    </w:rPr>
  </w:style>
  <w:style w:type="paragraph" w:styleId="TOCHeading">
    <w:name w:val="TOC Heading"/>
    <w:basedOn w:val="Heading1"/>
    <w:next w:val="Normal"/>
    <w:uiPriority w:val="39"/>
    <w:unhideWhenUsed/>
    <w:qFormat/>
    <w:rsid w:val="00493F22"/>
    <w:pPr>
      <w:numPr>
        <w:numId w:val="0"/>
      </w:numPr>
      <w:pBdr>
        <w:bottom w:val="none" w:sz="0" w:space="0" w:color="auto"/>
      </w:pBdr>
      <w:spacing w:line="276" w:lineRule="auto"/>
      <w:jc w:val="left"/>
      <w:outlineLvl w:val="9"/>
    </w:pPr>
    <w:rPr>
      <w:rFonts w:asciiTheme="majorHAnsi" w:eastAsiaTheme="majorEastAsia" w:hAnsiTheme="majorHAnsi" w:cstheme="majorBidi"/>
      <w:color w:val="365F91" w:themeColor="accent1" w:themeShade="BF"/>
    </w:rPr>
  </w:style>
  <w:style w:type="paragraph" w:customStyle="1" w:styleId="Materialsrequirednotsupplied">
    <w:name w:val="Materials required not supplied"/>
    <w:basedOn w:val="Normal"/>
    <w:link w:val="MaterialsrequirednotsuppliedChar"/>
    <w:qFormat/>
    <w:rsid w:val="002E4676"/>
    <w:pPr>
      <w:spacing w:before="60" w:after="60" w:line="276" w:lineRule="auto"/>
      <w:ind w:left="360" w:hanging="360"/>
      <w:jc w:val="left"/>
    </w:pPr>
    <w:rPr>
      <w:szCs w:val="20"/>
    </w:rPr>
  </w:style>
  <w:style w:type="character" w:customStyle="1" w:styleId="MaterialsrequirednotsuppliedChar">
    <w:name w:val="Materials required not supplied Char"/>
    <w:basedOn w:val="DefaultParagraphFont"/>
    <w:link w:val="Materialsrequirednotsupplied"/>
    <w:rsid w:val="002E4676"/>
    <w:rPr>
      <w:rFonts w:ascii="Arial" w:hAnsi="Arial"/>
    </w:rPr>
  </w:style>
  <w:style w:type="character" w:customStyle="1" w:styleId="ListParagraphChar">
    <w:name w:val="List Paragraph Char"/>
    <w:basedOn w:val="DefaultParagraphFont"/>
    <w:link w:val="ListParagraph"/>
    <w:uiPriority w:val="34"/>
    <w:rsid w:val="005754B5"/>
    <w:rPr>
      <w:rFonts w:ascii="Arial" w:eastAsia="Calibri" w:hAnsi="Arial"/>
      <w:szCs w:val="24"/>
    </w:rPr>
  </w:style>
  <w:style w:type="table" w:customStyle="1" w:styleId="GridTable4-Accent21">
    <w:name w:val="Grid Table 4 - Accent 21"/>
    <w:basedOn w:val="TableNormal"/>
    <w:uiPriority w:val="49"/>
    <w:rsid w:val="005754B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PlaceholderText">
    <w:name w:val="Placeholder Text"/>
    <w:basedOn w:val="DefaultParagraphFont"/>
    <w:rsid w:val="00BB3905"/>
    <w:rPr>
      <w:color w:val="808080"/>
    </w:rPr>
  </w:style>
  <w:style w:type="table" w:styleId="GridTable4">
    <w:name w:val="Grid Table 4"/>
    <w:basedOn w:val="TableNormal"/>
    <w:uiPriority w:val="49"/>
    <w:rsid w:val="002479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D31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6505">
      <w:bodyDiv w:val="1"/>
      <w:marLeft w:val="0"/>
      <w:marRight w:val="0"/>
      <w:marTop w:val="0"/>
      <w:marBottom w:val="0"/>
      <w:divBdr>
        <w:top w:val="none" w:sz="0" w:space="0" w:color="auto"/>
        <w:left w:val="none" w:sz="0" w:space="0" w:color="auto"/>
        <w:bottom w:val="none" w:sz="0" w:space="0" w:color="auto"/>
        <w:right w:val="none" w:sz="0" w:space="0" w:color="auto"/>
      </w:divBdr>
    </w:div>
    <w:div w:id="43872809">
      <w:bodyDiv w:val="1"/>
      <w:marLeft w:val="0"/>
      <w:marRight w:val="0"/>
      <w:marTop w:val="0"/>
      <w:marBottom w:val="0"/>
      <w:divBdr>
        <w:top w:val="none" w:sz="0" w:space="0" w:color="auto"/>
        <w:left w:val="none" w:sz="0" w:space="0" w:color="auto"/>
        <w:bottom w:val="none" w:sz="0" w:space="0" w:color="auto"/>
        <w:right w:val="none" w:sz="0" w:space="0" w:color="auto"/>
      </w:divBdr>
    </w:div>
    <w:div w:id="268317050">
      <w:bodyDiv w:val="1"/>
      <w:marLeft w:val="0"/>
      <w:marRight w:val="0"/>
      <w:marTop w:val="0"/>
      <w:marBottom w:val="0"/>
      <w:divBdr>
        <w:top w:val="none" w:sz="0" w:space="0" w:color="auto"/>
        <w:left w:val="none" w:sz="0" w:space="0" w:color="auto"/>
        <w:bottom w:val="none" w:sz="0" w:space="0" w:color="auto"/>
        <w:right w:val="none" w:sz="0" w:space="0" w:color="auto"/>
      </w:divBdr>
    </w:div>
    <w:div w:id="312759976">
      <w:bodyDiv w:val="1"/>
      <w:marLeft w:val="0"/>
      <w:marRight w:val="0"/>
      <w:marTop w:val="0"/>
      <w:marBottom w:val="0"/>
      <w:divBdr>
        <w:top w:val="none" w:sz="0" w:space="0" w:color="auto"/>
        <w:left w:val="none" w:sz="0" w:space="0" w:color="auto"/>
        <w:bottom w:val="none" w:sz="0" w:space="0" w:color="auto"/>
        <w:right w:val="none" w:sz="0" w:space="0" w:color="auto"/>
      </w:divBdr>
    </w:div>
    <w:div w:id="363746789">
      <w:bodyDiv w:val="1"/>
      <w:marLeft w:val="0"/>
      <w:marRight w:val="0"/>
      <w:marTop w:val="0"/>
      <w:marBottom w:val="0"/>
      <w:divBdr>
        <w:top w:val="none" w:sz="0" w:space="0" w:color="auto"/>
        <w:left w:val="none" w:sz="0" w:space="0" w:color="auto"/>
        <w:bottom w:val="none" w:sz="0" w:space="0" w:color="auto"/>
        <w:right w:val="none" w:sz="0" w:space="0" w:color="auto"/>
      </w:divBdr>
    </w:div>
    <w:div w:id="432627183">
      <w:bodyDiv w:val="1"/>
      <w:marLeft w:val="0"/>
      <w:marRight w:val="0"/>
      <w:marTop w:val="0"/>
      <w:marBottom w:val="0"/>
      <w:divBdr>
        <w:top w:val="none" w:sz="0" w:space="0" w:color="auto"/>
        <w:left w:val="none" w:sz="0" w:space="0" w:color="auto"/>
        <w:bottom w:val="none" w:sz="0" w:space="0" w:color="auto"/>
        <w:right w:val="none" w:sz="0" w:space="0" w:color="auto"/>
      </w:divBdr>
    </w:div>
    <w:div w:id="440031877">
      <w:bodyDiv w:val="1"/>
      <w:marLeft w:val="0"/>
      <w:marRight w:val="0"/>
      <w:marTop w:val="0"/>
      <w:marBottom w:val="0"/>
      <w:divBdr>
        <w:top w:val="none" w:sz="0" w:space="0" w:color="auto"/>
        <w:left w:val="none" w:sz="0" w:space="0" w:color="auto"/>
        <w:bottom w:val="none" w:sz="0" w:space="0" w:color="auto"/>
        <w:right w:val="none" w:sz="0" w:space="0" w:color="auto"/>
      </w:divBdr>
    </w:div>
    <w:div w:id="526523084">
      <w:bodyDiv w:val="1"/>
      <w:marLeft w:val="0"/>
      <w:marRight w:val="0"/>
      <w:marTop w:val="0"/>
      <w:marBottom w:val="0"/>
      <w:divBdr>
        <w:top w:val="none" w:sz="0" w:space="0" w:color="auto"/>
        <w:left w:val="none" w:sz="0" w:space="0" w:color="auto"/>
        <w:bottom w:val="none" w:sz="0" w:space="0" w:color="auto"/>
        <w:right w:val="none" w:sz="0" w:space="0" w:color="auto"/>
      </w:divBdr>
    </w:div>
    <w:div w:id="588079189">
      <w:bodyDiv w:val="1"/>
      <w:marLeft w:val="0"/>
      <w:marRight w:val="0"/>
      <w:marTop w:val="0"/>
      <w:marBottom w:val="0"/>
      <w:divBdr>
        <w:top w:val="none" w:sz="0" w:space="0" w:color="auto"/>
        <w:left w:val="none" w:sz="0" w:space="0" w:color="auto"/>
        <w:bottom w:val="none" w:sz="0" w:space="0" w:color="auto"/>
        <w:right w:val="none" w:sz="0" w:space="0" w:color="auto"/>
      </w:divBdr>
    </w:div>
    <w:div w:id="697584725">
      <w:bodyDiv w:val="1"/>
      <w:marLeft w:val="0"/>
      <w:marRight w:val="0"/>
      <w:marTop w:val="0"/>
      <w:marBottom w:val="0"/>
      <w:divBdr>
        <w:top w:val="none" w:sz="0" w:space="0" w:color="auto"/>
        <w:left w:val="none" w:sz="0" w:space="0" w:color="auto"/>
        <w:bottom w:val="none" w:sz="0" w:space="0" w:color="auto"/>
        <w:right w:val="none" w:sz="0" w:space="0" w:color="auto"/>
      </w:divBdr>
    </w:div>
    <w:div w:id="738985062">
      <w:bodyDiv w:val="1"/>
      <w:marLeft w:val="0"/>
      <w:marRight w:val="0"/>
      <w:marTop w:val="0"/>
      <w:marBottom w:val="0"/>
      <w:divBdr>
        <w:top w:val="none" w:sz="0" w:space="0" w:color="auto"/>
        <w:left w:val="none" w:sz="0" w:space="0" w:color="auto"/>
        <w:bottom w:val="none" w:sz="0" w:space="0" w:color="auto"/>
        <w:right w:val="none" w:sz="0" w:space="0" w:color="auto"/>
      </w:divBdr>
    </w:div>
    <w:div w:id="1190725981">
      <w:bodyDiv w:val="1"/>
      <w:marLeft w:val="0"/>
      <w:marRight w:val="0"/>
      <w:marTop w:val="0"/>
      <w:marBottom w:val="0"/>
      <w:divBdr>
        <w:top w:val="none" w:sz="0" w:space="0" w:color="auto"/>
        <w:left w:val="none" w:sz="0" w:space="0" w:color="auto"/>
        <w:bottom w:val="none" w:sz="0" w:space="0" w:color="auto"/>
        <w:right w:val="none" w:sz="0" w:space="0" w:color="auto"/>
      </w:divBdr>
    </w:div>
    <w:div w:id="1226453162">
      <w:bodyDiv w:val="1"/>
      <w:marLeft w:val="0"/>
      <w:marRight w:val="0"/>
      <w:marTop w:val="0"/>
      <w:marBottom w:val="0"/>
      <w:divBdr>
        <w:top w:val="none" w:sz="0" w:space="0" w:color="auto"/>
        <w:left w:val="none" w:sz="0" w:space="0" w:color="auto"/>
        <w:bottom w:val="none" w:sz="0" w:space="0" w:color="auto"/>
        <w:right w:val="none" w:sz="0" w:space="0" w:color="auto"/>
      </w:divBdr>
    </w:div>
    <w:div w:id="1361935140">
      <w:bodyDiv w:val="1"/>
      <w:marLeft w:val="0"/>
      <w:marRight w:val="0"/>
      <w:marTop w:val="0"/>
      <w:marBottom w:val="0"/>
      <w:divBdr>
        <w:top w:val="none" w:sz="0" w:space="0" w:color="auto"/>
        <w:left w:val="none" w:sz="0" w:space="0" w:color="auto"/>
        <w:bottom w:val="none" w:sz="0" w:space="0" w:color="auto"/>
        <w:right w:val="none" w:sz="0" w:space="0" w:color="auto"/>
      </w:divBdr>
    </w:div>
    <w:div w:id="1450587466">
      <w:bodyDiv w:val="1"/>
      <w:marLeft w:val="0"/>
      <w:marRight w:val="0"/>
      <w:marTop w:val="0"/>
      <w:marBottom w:val="0"/>
      <w:divBdr>
        <w:top w:val="none" w:sz="0" w:space="0" w:color="auto"/>
        <w:left w:val="none" w:sz="0" w:space="0" w:color="auto"/>
        <w:bottom w:val="none" w:sz="0" w:space="0" w:color="auto"/>
        <w:right w:val="none" w:sz="0" w:space="0" w:color="auto"/>
      </w:divBdr>
    </w:div>
    <w:div w:id="1527479048">
      <w:bodyDiv w:val="1"/>
      <w:marLeft w:val="0"/>
      <w:marRight w:val="0"/>
      <w:marTop w:val="0"/>
      <w:marBottom w:val="0"/>
      <w:divBdr>
        <w:top w:val="none" w:sz="0" w:space="0" w:color="auto"/>
        <w:left w:val="none" w:sz="0" w:space="0" w:color="auto"/>
        <w:bottom w:val="none" w:sz="0" w:space="0" w:color="auto"/>
        <w:right w:val="none" w:sz="0" w:space="0" w:color="auto"/>
      </w:divBdr>
    </w:div>
    <w:div w:id="1579050702">
      <w:bodyDiv w:val="1"/>
      <w:marLeft w:val="0"/>
      <w:marRight w:val="0"/>
      <w:marTop w:val="0"/>
      <w:marBottom w:val="0"/>
      <w:divBdr>
        <w:top w:val="none" w:sz="0" w:space="0" w:color="auto"/>
        <w:left w:val="none" w:sz="0" w:space="0" w:color="auto"/>
        <w:bottom w:val="none" w:sz="0" w:space="0" w:color="auto"/>
        <w:right w:val="none" w:sz="0" w:space="0" w:color="auto"/>
      </w:divBdr>
    </w:div>
    <w:div w:id="1617713451">
      <w:bodyDiv w:val="1"/>
      <w:marLeft w:val="0"/>
      <w:marRight w:val="0"/>
      <w:marTop w:val="0"/>
      <w:marBottom w:val="0"/>
      <w:divBdr>
        <w:top w:val="none" w:sz="0" w:space="0" w:color="auto"/>
        <w:left w:val="none" w:sz="0" w:space="0" w:color="auto"/>
        <w:bottom w:val="none" w:sz="0" w:space="0" w:color="auto"/>
        <w:right w:val="none" w:sz="0" w:space="0" w:color="auto"/>
      </w:divBdr>
    </w:div>
    <w:div w:id="1620913861">
      <w:bodyDiv w:val="1"/>
      <w:marLeft w:val="0"/>
      <w:marRight w:val="0"/>
      <w:marTop w:val="0"/>
      <w:marBottom w:val="0"/>
      <w:divBdr>
        <w:top w:val="none" w:sz="0" w:space="0" w:color="auto"/>
        <w:left w:val="none" w:sz="0" w:space="0" w:color="auto"/>
        <w:bottom w:val="none" w:sz="0" w:space="0" w:color="auto"/>
        <w:right w:val="none" w:sz="0" w:space="0" w:color="auto"/>
      </w:divBdr>
    </w:div>
    <w:div w:id="1675836834">
      <w:bodyDiv w:val="1"/>
      <w:marLeft w:val="0"/>
      <w:marRight w:val="0"/>
      <w:marTop w:val="0"/>
      <w:marBottom w:val="0"/>
      <w:divBdr>
        <w:top w:val="none" w:sz="0" w:space="0" w:color="auto"/>
        <w:left w:val="none" w:sz="0" w:space="0" w:color="auto"/>
        <w:bottom w:val="none" w:sz="0" w:space="0" w:color="auto"/>
        <w:right w:val="none" w:sz="0" w:space="0" w:color="auto"/>
      </w:divBdr>
    </w:div>
    <w:div w:id="1749495152">
      <w:bodyDiv w:val="1"/>
      <w:marLeft w:val="0"/>
      <w:marRight w:val="0"/>
      <w:marTop w:val="0"/>
      <w:marBottom w:val="0"/>
      <w:divBdr>
        <w:top w:val="none" w:sz="0" w:space="0" w:color="auto"/>
        <w:left w:val="none" w:sz="0" w:space="0" w:color="auto"/>
        <w:bottom w:val="none" w:sz="0" w:space="0" w:color="auto"/>
        <w:right w:val="none" w:sz="0" w:space="0" w:color="auto"/>
      </w:divBdr>
    </w:div>
    <w:div w:id="1926987177">
      <w:bodyDiv w:val="1"/>
      <w:marLeft w:val="0"/>
      <w:marRight w:val="0"/>
      <w:marTop w:val="0"/>
      <w:marBottom w:val="0"/>
      <w:divBdr>
        <w:top w:val="none" w:sz="0" w:space="0" w:color="auto"/>
        <w:left w:val="none" w:sz="0" w:space="0" w:color="auto"/>
        <w:bottom w:val="none" w:sz="0" w:space="0" w:color="auto"/>
        <w:right w:val="none" w:sz="0" w:space="0" w:color="auto"/>
      </w:divBdr>
    </w:div>
    <w:div w:id="1959331608">
      <w:bodyDiv w:val="1"/>
      <w:marLeft w:val="0"/>
      <w:marRight w:val="0"/>
      <w:marTop w:val="0"/>
      <w:marBottom w:val="0"/>
      <w:divBdr>
        <w:top w:val="none" w:sz="0" w:space="0" w:color="auto"/>
        <w:left w:val="none" w:sz="0" w:space="0" w:color="auto"/>
        <w:bottom w:val="none" w:sz="0" w:space="0" w:color="auto"/>
        <w:right w:val="none" w:sz="0" w:space="0" w:color="auto"/>
      </w:divBdr>
    </w:div>
    <w:div w:id="1987054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4.xml"/><Relationship Id="rId21" Type="http://schemas.openxmlformats.org/officeDocument/2006/relationships/footer" Target="footer7.xml"/><Relationship Id="rId34" Type="http://schemas.openxmlformats.org/officeDocument/2006/relationships/footer" Target="footer12.xml"/><Relationship Id="rId42" Type="http://schemas.openxmlformats.org/officeDocument/2006/relationships/hyperlink" Target="http://www.abcam.cn/contactus"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image" Target="media/image5.png"/><Relationship Id="rId37" Type="http://schemas.openxmlformats.org/officeDocument/2006/relationships/header" Target="header13.xml"/><Relationship Id="rId40" Type="http://schemas.openxmlformats.org/officeDocument/2006/relationships/footer" Target="footer15.xml"/><Relationship Id="rId45"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image" Target="media/image4.png"/><Relationship Id="rId44"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image" Target="media/image3.png"/><Relationship Id="rId35" Type="http://schemas.openxmlformats.org/officeDocument/2006/relationships/header" Target="header12.xml"/><Relationship Id="rId43" Type="http://schemas.openxmlformats.org/officeDocument/2006/relationships/hyperlink" Target="http://www.abcam.co.jp/contactus"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1.xml"/><Relationship Id="rId38" Type="http://schemas.openxmlformats.org/officeDocument/2006/relationships/footer" Target="footer14.xml"/><Relationship Id="rId46"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yperlink" Target="http://www.abcam.com/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82B39-0062-4DF0-8BF8-AF9E0E9D1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2839</Words>
  <Characters>16184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18986</CharactersWithSpaces>
  <SharedDoc>false</SharedDoc>
  <HLinks>
    <vt:vector size="168" baseType="variant">
      <vt:variant>
        <vt:i4>1245241</vt:i4>
      </vt:variant>
      <vt:variant>
        <vt:i4>164</vt:i4>
      </vt:variant>
      <vt:variant>
        <vt:i4>0</vt:i4>
      </vt:variant>
      <vt:variant>
        <vt:i4>5</vt:i4>
      </vt:variant>
      <vt:variant>
        <vt:lpwstr/>
      </vt:variant>
      <vt:variant>
        <vt:lpwstr>_Toc338424077</vt:lpwstr>
      </vt:variant>
      <vt:variant>
        <vt:i4>1245241</vt:i4>
      </vt:variant>
      <vt:variant>
        <vt:i4>158</vt:i4>
      </vt:variant>
      <vt:variant>
        <vt:i4>0</vt:i4>
      </vt:variant>
      <vt:variant>
        <vt:i4>5</vt:i4>
      </vt:variant>
      <vt:variant>
        <vt:lpwstr/>
      </vt:variant>
      <vt:variant>
        <vt:lpwstr>_Toc338424076</vt:lpwstr>
      </vt:variant>
      <vt:variant>
        <vt:i4>1245241</vt:i4>
      </vt:variant>
      <vt:variant>
        <vt:i4>152</vt:i4>
      </vt:variant>
      <vt:variant>
        <vt:i4>0</vt:i4>
      </vt:variant>
      <vt:variant>
        <vt:i4>5</vt:i4>
      </vt:variant>
      <vt:variant>
        <vt:lpwstr/>
      </vt:variant>
      <vt:variant>
        <vt:lpwstr>_Toc338424075</vt:lpwstr>
      </vt:variant>
      <vt:variant>
        <vt:i4>1245241</vt:i4>
      </vt:variant>
      <vt:variant>
        <vt:i4>146</vt:i4>
      </vt:variant>
      <vt:variant>
        <vt:i4>0</vt:i4>
      </vt:variant>
      <vt:variant>
        <vt:i4>5</vt:i4>
      </vt:variant>
      <vt:variant>
        <vt:lpwstr/>
      </vt:variant>
      <vt:variant>
        <vt:lpwstr>_Toc338424074</vt:lpwstr>
      </vt:variant>
      <vt:variant>
        <vt:i4>1245241</vt:i4>
      </vt:variant>
      <vt:variant>
        <vt:i4>140</vt:i4>
      </vt:variant>
      <vt:variant>
        <vt:i4>0</vt:i4>
      </vt:variant>
      <vt:variant>
        <vt:i4>5</vt:i4>
      </vt:variant>
      <vt:variant>
        <vt:lpwstr/>
      </vt:variant>
      <vt:variant>
        <vt:lpwstr>_Toc338424073</vt:lpwstr>
      </vt:variant>
      <vt:variant>
        <vt:i4>1245241</vt:i4>
      </vt:variant>
      <vt:variant>
        <vt:i4>134</vt:i4>
      </vt:variant>
      <vt:variant>
        <vt:i4>0</vt:i4>
      </vt:variant>
      <vt:variant>
        <vt:i4>5</vt:i4>
      </vt:variant>
      <vt:variant>
        <vt:lpwstr/>
      </vt:variant>
      <vt:variant>
        <vt:lpwstr>_Toc338424072</vt:lpwstr>
      </vt:variant>
      <vt:variant>
        <vt:i4>1245241</vt:i4>
      </vt:variant>
      <vt:variant>
        <vt:i4>128</vt:i4>
      </vt:variant>
      <vt:variant>
        <vt:i4>0</vt:i4>
      </vt:variant>
      <vt:variant>
        <vt:i4>5</vt:i4>
      </vt:variant>
      <vt:variant>
        <vt:lpwstr/>
      </vt:variant>
      <vt:variant>
        <vt:lpwstr>_Toc338424071</vt:lpwstr>
      </vt:variant>
      <vt:variant>
        <vt:i4>1245241</vt:i4>
      </vt:variant>
      <vt:variant>
        <vt:i4>122</vt:i4>
      </vt:variant>
      <vt:variant>
        <vt:i4>0</vt:i4>
      </vt:variant>
      <vt:variant>
        <vt:i4>5</vt:i4>
      </vt:variant>
      <vt:variant>
        <vt:lpwstr/>
      </vt:variant>
      <vt:variant>
        <vt:lpwstr>_Toc338424070</vt:lpwstr>
      </vt:variant>
      <vt:variant>
        <vt:i4>1179705</vt:i4>
      </vt:variant>
      <vt:variant>
        <vt:i4>116</vt:i4>
      </vt:variant>
      <vt:variant>
        <vt:i4>0</vt:i4>
      </vt:variant>
      <vt:variant>
        <vt:i4>5</vt:i4>
      </vt:variant>
      <vt:variant>
        <vt:lpwstr/>
      </vt:variant>
      <vt:variant>
        <vt:lpwstr>_Toc338424069</vt:lpwstr>
      </vt:variant>
      <vt:variant>
        <vt:i4>1179705</vt:i4>
      </vt:variant>
      <vt:variant>
        <vt:i4>110</vt:i4>
      </vt:variant>
      <vt:variant>
        <vt:i4>0</vt:i4>
      </vt:variant>
      <vt:variant>
        <vt:i4>5</vt:i4>
      </vt:variant>
      <vt:variant>
        <vt:lpwstr/>
      </vt:variant>
      <vt:variant>
        <vt:lpwstr>_Toc338424068</vt:lpwstr>
      </vt:variant>
      <vt:variant>
        <vt:i4>1179705</vt:i4>
      </vt:variant>
      <vt:variant>
        <vt:i4>104</vt:i4>
      </vt:variant>
      <vt:variant>
        <vt:i4>0</vt:i4>
      </vt:variant>
      <vt:variant>
        <vt:i4>5</vt:i4>
      </vt:variant>
      <vt:variant>
        <vt:lpwstr/>
      </vt:variant>
      <vt:variant>
        <vt:lpwstr>_Toc338424067</vt:lpwstr>
      </vt:variant>
      <vt:variant>
        <vt:i4>1179705</vt:i4>
      </vt:variant>
      <vt:variant>
        <vt:i4>98</vt:i4>
      </vt:variant>
      <vt:variant>
        <vt:i4>0</vt:i4>
      </vt:variant>
      <vt:variant>
        <vt:i4>5</vt:i4>
      </vt:variant>
      <vt:variant>
        <vt:lpwstr/>
      </vt:variant>
      <vt:variant>
        <vt:lpwstr>_Toc338424066</vt:lpwstr>
      </vt:variant>
      <vt:variant>
        <vt:i4>1179705</vt:i4>
      </vt:variant>
      <vt:variant>
        <vt:i4>92</vt:i4>
      </vt:variant>
      <vt:variant>
        <vt:i4>0</vt:i4>
      </vt:variant>
      <vt:variant>
        <vt:i4>5</vt:i4>
      </vt:variant>
      <vt:variant>
        <vt:lpwstr/>
      </vt:variant>
      <vt:variant>
        <vt:lpwstr>_Toc338424065</vt:lpwstr>
      </vt:variant>
      <vt:variant>
        <vt:i4>1179705</vt:i4>
      </vt:variant>
      <vt:variant>
        <vt:i4>86</vt:i4>
      </vt:variant>
      <vt:variant>
        <vt:i4>0</vt:i4>
      </vt:variant>
      <vt:variant>
        <vt:i4>5</vt:i4>
      </vt:variant>
      <vt:variant>
        <vt:lpwstr/>
      </vt:variant>
      <vt:variant>
        <vt:lpwstr>_Toc338424064</vt:lpwstr>
      </vt:variant>
      <vt:variant>
        <vt:i4>1179705</vt:i4>
      </vt:variant>
      <vt:variant>
        <vt:i4>80</vt:i4>
      </vt:variant>
      <vt:variant>
        <vt:i4>0</vt:i4>
      </vt:variant>
      <vt:variant>
        <vt:i4>5</vt:i4>
      </vt:variant>
      <vt:variant>
        <vt:lpwstr/>
      </vt:variant>
      <vt:variant>
        <vt:lpwstr>_Toc338424063</vt:lpwstr>
      </vt:variant>
      <vt:variant>
        <vt:i4>1179705</vt:i4>
      </vt:variant>
      <vt:variant>
        <vt:i4>74</vt:i4>
      </vt:variant>
      <vt:variant>
        <vt:i4>0</vt:i4>
      </vt:variant>
      <vt:variant>
        <vt:i4>5</vt:i4>
      </vt:variant>
      <vt:variant>
        <vt:lpwstr/>
      </vt:variant>
      <vt:variant>
        <vt:lpwstr>_Toc338424062</vt:lpwstr>
      </vt:variant>
      <vt:variant>
        <vt:i4>1179705</vt:i4>
      </vt:variant>
      <vt:variant>
        <vt:i4>68</vt:i4>
      </vt:variant>
      <vt:variant>
        <vt:i4>0</vt:i4>
      </vt:variant>
      <vt:variant>
        <vt:i4>5</vt:i4>
      </vt:variant>
      <vt:variant>
        <vt:lpwstr/>
      </vt:variant>
      <vt:variant>
        <vt:lpwstr>_Toc338424061</vt:lpwstr>
      </vt:variant>
      <vt:variant>
        <vt:i4>1179705</vt:i4>
      </vt:variant>
      <vt:variant>
        <vt:i4>62</vt:i4>
      </vt:variant>
      <vt:variant>
        <vt:i4>0</vt:i4>
      </vt:variant>
      <vt:variant>
        <vt:i4>5</vt:i4>
      </vt:variant>
      <vt:variant>
        <vt:lpwstr/>
      </vt:variant>
      <vt:variant>
        <vt:lpwstr>_Toc338424060</vt:lpwstr>
      </vt:variant>
      <vt:variant>
        <vt:i4>1114169</vt:i4>
      </vt:variant>
      <vt:variant>
        <vt:i4>56</vt:i4>
      </vt:variant>
      <vt:variant>
        <vt:i4>0</vt:i4>
      </vt:variant>
      <vt:variant>
        <vt:i4>5</vt:i4>
      </vt:variant>
      <vt:variant>
        <vt:lpwstr/>
      </vt:variant>
      <vt:variant>
        <vt:lpwstr>_Toc338424059</vt:lpwstr>
      </vt:variant>
      <vt:variant>
        <vt:i4>1114169</vt:i4>
      </vt:variant>
      <vt:variant>
        <vt:i4>50</vt:i4>
      </vt:variant>
      <vt:variant>
        <vt:i4>0</vt:i4>
      </vt:variant>
      <vt:variant>
        <vt:i4>5</vt:i4>
      </vt:variant>
      <vt:variant>
        <vt:lpwstr/>
      </vt:variant>
      <vt:variant>
        <vt:lpwstr>_Toc338424058</vt:lpwstr>
      </vt:variant>
      <vt:variant>
        <vt:i4>1114169</vt:i4>
      </vt:variant>
      <vt:variant>
        <vt:i4>44</vt:i4>
      </vt:variant>
      <vt:variant>
        <vt:i4>0</vt:i4>
      </vt:variant>
      <vt:variant>
        <vt:i4>5</vt:i4>
      </vt:variant>
      <vt:variant>
        <vt:lpwstr/>
      </vt:variant>
      <vt:variant>
        <vt:lpwstr>_Toc338424057</vt:lpwstr>
      </vt:variant>
      <vt:variant>
        <vt:i4>1114169</vt:i4>
      </vt:variant>
      <vt:variant>
        <vt:i4>38</vt:i4>
      </vt:variant>
      <vt:variant>
        <vt:i4>0</vt:i4>
      </vt:variant>
      <vt:variant>
        <vt:i4>5</vt:i4>
      </vt:variant>
      <vt:variant>
        <vt:lpwstr/>
      </vt:variant>
      <vt:variant>
        <vt:lpwstr>_Toc338424056</vt:lpwstr>
      </vt:variant>
      <vt:variant>
        <vt:i4>1114169</vt:i4>
      </vt:variant>
      <vt:variant>
        <vt:i4>32</vt:i4>
      </vt:variant>
      <vt:variant>
        <vt:i4>0</vt:i4>
      </vt:variant>
      <vt:variant>
        <vt:i4>5</vt:i4>
      </vt:variant>
      <vt:variant>
        <vt:lpwstr/>
      </vt:variant>
      <vt:variant>
        <vt:lpwstr>_Toc338424055</vt:lpwstr>
      </vt:variant>
      <vt:variant>
        <vt:i4>1114169</vt:i4>
      </vt:variant>
      <vt:variant>
        <vt:i4>26</vt:i4>
      </vt:variant>
      <vt:variant>
        <vt:i4>0</vt:i4>
      </vt:variant>
      <vt:variant>
        <vt:i4>5</vt:i4>
      </vt:variant>
      <vt:variant>
        <vt:lpwstr/>
      </vt:variant>
      <vt:variant>
        <vt:lpwstr>_Toc338424054</vt:lpwstr>
      </vt:variant>
      <vt:variant>
        <vt:i4>1114169</vt:i4>
      </vt:variant>
      <vt:variant>
        <vt:i4>20</vt:i4>
      </vt:variant>
      <vt:variant>
        <vt:i4>0</vt:i4>
      </vt:variant>
      <vt:variant>
        <vt:i4>5</vt:i4>
      </vt:variant>
      <vt:variant>
        <vt:lpwstr/>
      </vt:variant>
      <vt:variant>
        <vt:lpwstr>_Toc338424053</vt:lpwstr>
      </vt:variant>
      <vt:variant>
        <vt:i4>1114169</vt:i4>
      </vt:variant>
      <vt:variant>
        <vt:i4>14</vt:i4>
      </vt:variant>
      <vt:variant>
        <vt:i4>0</vt:i4>
      </vt:variant>
      <vt:variant>
        <vt:i4>5</vt:i4>
      </vt:variant>
      <vt:variant>
        <vt:lpwstr/>
      </vt:variant>
      <vt:variant>
        <vt:lpwstr>_Toc338424052</vt:lpwstr>
      </vt:variant>
      <vt:variant>
        <vt:i4>1114169</vt:i4>
      </vt:variant>
      <vt:variant>
        <vt:i4>8</vt:i4>
      </vt:variant>
      <vt:variant>
        <vt:i4>0</vt:i4>
      </vt:variant>
      <vt:variant>
        <vt:i4>5</vt:i4>
      </vt:variant>
      <vt:variant>
        <vt:lpwstr/>
      </vt:variant>
      <vt:variant>
        <vt:lpwstr>_Toc338424051</vt:lpwstr>
      </vt:variant>
      <vt:variant>
        <vt:i4>1114169</vt:i4>
      </vt:variant>
      <vt:variant>
        <vt:i4>2</vt:i4>
      </vt:variant>
      <vt:variant>
        <vt:i4>0</vt:i4>
      </vt:variant>
      <vt:variant>
        <vt:i4>5</vt:i4>
      </vt:variant>
      <vt:variant>
        <vt:lpwstr/>
      </vt:variant>
      <vt:variant>
        <vt:lpwstr>_Toc338424050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Ferrer</dc:creator>
  <cp:lastModifiedBy>Alexandra Manoylova</cp:lastModifiedBy>
  <cp:revision>2</cp:revision>
  <cp:lastPrinted>2014-11-04T17:44:00Z</cp:lastPrinted>
  <dcterms:created xsi:type="dcterms:W3CDTF">2023-08-14T14:23:00Z</dcterms:created>
  <dcterms:modified xsi:type="dcterms:W3CDTF">2023-08-14T14:23:00Z</dcterms:modified>
</cp:coreProperties>
</file>