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6A37" w14:textId="22941EA7" w:rsidR="009D0ED9" w:rsidRDefault="005307B1" w:rsidP="00096700">
      <w:pPr>
        <w:spacing w:after="0"/>
        <w:jc w:val="center"/>
        <w:rPr>
          <w:rFonts w:ascii="Century Gothic" w:hAnsi="Century Gothic"/>
          <w:b/>
          <w:bCs/>
        </w:rPr>
      </w:pPr>
      <w:r w:rsidRPr="005307B1">
        <w:rPr>
          <w:rFonts w:ascii="Century Gothic" w:hAnsi="Century Gothic"/>
          <w:b/>
          <w:bCs/>
        </w:rPr>
        <w:t>ab289834 – Mycoplasma PCR Detection Kit</w:t>
      </w:r>
    </w:p>
    <w:p w14:paraId="2768AFBB" w14:textId="6A900B8E" w:rsidR="005307B1" w:rsidRDefault="005307B1" w:rsidP="005307B1">
      <w:pPr>
        <w:jc w:val="center"/>
        <w:rPr>
          <w:rFonts w:ascii="Century Gothic" w:hAnsi="Century Gothic"/>
          <w:sz w:val="16"/>
          <w:szCs w:val="16"/>
        </w:rPr>
      </w:pPr>
      <w:r w:rsidRPr="005307B1">
        <w:rPr>
          <w:rFonts w:ascii="Century Gothic" w:hAnsi="Century Gothic"/>
          <w:sz w:val="16"/>
          <w:szCs w:val="16"/>
        </w:rPr>
        <w:t>PCR based kit to detect mycoplasma in cell culture media. For research use only - not intended for diagnostic use.</w:t>
      </w:r>
    </w:p>
    <w:p w14:paraId="636FEA69" w14:textId="77777777" w:rsidR="005307B1" w:rsidRPr="00D42E75" w:rsidRDefault="005307B1" w:rsidP="005307B1">
      <w:pPr>
        <w:rPr>
          <w:rFonts w:ascii="Century Gothic" w:hAnsi="Century Gothic"/>
          <w:sz w:val="16"/>
          <w:szCs w:val="16"/>
          <w:u w:val="single"/>
        </w:rPr>
      </w:pPr>
      <w:r w:rsidRPr="00D42E75">
        <w:rPr>
          <w:rFonts w:ascii="Century Gothic" w:hAnsi="Century Gothic"/>
          <w:sz w:val="16"/>
          <w:szCs w:val="16"/>
        </w:rPr>
        <w:t xml:space="preserve">For overview, typical data and additional information please visit: </w:t>
      </w:r>
      <w:r w:rsidRPr="00D42E75">
        <w:rPr>
          <w:rFonts w:ascii="Century Gothic" w:hAnsi="Century Gothic"/>
          <w:sz w:val="16"/>
          <w:szCs w:val="16"/>
          <w:u w:val="single"/>
        </w:rPr>
        <w:t xml:space="preserve">http://www.abcam.com/ab289834 </w:t>
      </w:r>
    </w:p>
    <w:p w14:paraId="7E6CCC85" w14:textId="77777777" w:rsidR="005307B1" w:rsidRPr="00D42E75" w:rsidRDefault="005307B1" w:rsidP="00D42E75">
      <w:pPr>
        <w:spacing w:after="0"/>
        <w:rPr>
          <w:rFonts w:ascii="Century Gothic" w:hAnsi="Century Gothic"/>
          <w:b/>
          <w:bCs/>
          <w:sz w:val="18"/>
          <w:szCs w:val="18"/>
        </w:rPr>
      </w:pPr>
      <w:r w:rsidRPr="00D42E75">
        <w:rPr>
          <w:rFonts w:ascii="Century Gothic" w:hAnsi="Century Gothic"/>
          <w:b/>
          <w:bCs/>
          <w:sz w:val="18"/>
          <w:szCs w:val="18"/>
        </w:rPr>
        <w:t>Storage and Stability</w:t>
      </w:r>
    </w:p>
    <w:p w14:paraId="331836E8" w14:textId="3A9718B5" w:rsidR="005307B1" w:rsidRDefault="005307B1" w:rsidP="00D42E75">
      <w:pPr>
        <w:jc w:val="both"/>
        <w:rPr>
          <w:rFonts w:ascii="Century Gothic" w:hAnsi="Century Gothic"/>
          <w:sz w:val="16"/>
          <w:szCs w:val="16"/>
        </w:rPr>
      </w:pPr>
      <w:r w:rsidRPr="00D42E75">
        <w:rPr>
          <w:rFonts w:ascii="Century Gothic" w:hAnsi="Century Gothic"/>
          <w:sz w:val="16"/>
          <w:szCs w:val="16"/>
        </w:rPr>
        <w:t xml:space="preserve">Upon arrival, the kit should be stored at -20°C. Avoid repeated freeze-thaw cycles of the </w:t>
      </w:r>
      <w:proofErr w:type="spellStart"/>
      <w:r w:rsidRPr="00D42E75">
        <w:rPr>
          <w:rFonts w:ascii="Century Gothic" w:hAnsi="Century Gothic"/>
          <w:sz w:val="16"/>
          <w:szCs w:val="16"/>
        </w:rPr>
        <w:t>MasterMix</w:t>
      </w:r>
      <w:proofErr w:type="spellEnd"/>
      <w:r w:rsidRPr="00D42E75">
        <w:rPr>
          <w:rFonts w:ascii="Century Gothic" w:hAnsi="Century Gothic"/>
          <w:sz w:val="16"/>
          <w:szCs w:val="16"/>
        </w:rPr>
        <w:t xml:space="preserve"> to retain maximum performance. The kit reagents are stable for 12 months if stored properly.</w:t>
      </w:r>
    </w:p>
    <w:p w14:paraId="46B66C48" w14:textId="5F64ED7B" w:rsidR="00F6411B" w:rsidRDefault="00D42E75" w:rsidP="003608B9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Materials supplied</w:t>
      </w:r>
    </w:p>
    <w:tbl>
      <w:tblPr>
        <w:tblStyle w:val="TableGrid"/>
        <w:tblW w:w="6876" w:type="dxa"/>
        <w:tblInd w:w="-5" w:type="dxa"/>
        <w:tblLook w:val="04A0" w:firstRow="1" w:lastRow="0" w:firstColumn="1" w:lastColumn="0" w:noHBand="0" w:noVBand="1"/>
      </w:tblPr>
      <w:tblGrid>
        <w:gridCol w:w="2691"/>
        <w:gridCol w:w="1943"/>
        <w:gridCol w:w="2242"/>
      </w:tblGrid>
      <w:tr w:rsidR="00D42E75" w14:paraId="3EE319A9" w14:textId="77777777" w:rsidTr="00F6411B">
        <w:trPr>
          <w:trHeight w:val="263"/>
        </w:trPr>
        <w:tc>
          <w:tcPr>
            <w:tcW w:w="2691" w:type="dxa"/>
            <w:vAlign w:val="center"/>
          </w:tcPr>
          <w:p w14:paraId="71F8BAC9" w14:textId="755E9551" w:rsidR="00D42E75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943" w:type="dxa"/>
            <w:vAlign w:val="center"/>
          </w:tcPr>
          <w:p w14:paraId="6E22A215" w14:textId="7E979AD6" w:rsidR="00D42E75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Quantity</w:t>
            </w:r>
          </w:p>
        </w:tc>
        <w:tc>
          <w:tcPr>
            <w:tcW w:w="2242" w:type="dxa"/>
            <w:vAlign w:val="center"/>
          </w:tcPr>
          <w:p w14:paraId="41B10394" w14:textId="1743047B" w:rsidR="00D42E75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Storage condition</w:t>
            </w:r>
          </w:p>
        </w:tc>
      </w:tr>
      <w:tr w:rsidR="00D42E75" w:rsidRPr="003608B9" w14:paraId="4C7921E3" w14:textId="77777777" w:rsidTr="00F6411B">
        <w:trPr>
          <w:trHeight w:val="238"/>
        </w:trPr>
        <w:tc>
          <w:tcPr>
            <w:tcW w:w="2691" w:type="dxa"/>
            <w:vAlign w:val="center"/>
          </w:tcPr>
          <w:p w14:paraId="295C3A85" w14:textId="3F3081F2" w:rsidR="00D42E75" w:rsidRPr="003608B9" w:rsidRDefault="003608B9" w:rsidP="003608B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3608B9">
              <w:rPr>
                <w:rFonts w:ascii="Century Gothic" w:hAnsi="Century Gothic"/>
                <w:sz w:val="16"/>
                <w:szCs w:val="16"/>
              </w:rPr>
              <w:t>ExpressTaq</w:t>
            </w:r>
            <w:proofErr w:type="spellEnd"/>
            <w:r w:rsidRPr="003608B9">
              <w:rPr>
                <w:rFonts w:ascii="Century Gothic" w:hAnsi="Century Gothic"/>
                <w:sz w:val="16"/>
                <w:szCs w:val="16"/>
              </w:rPr>
              <w:t xml:space="preserve"> 2X PCR </w:t>
            </w:r>
            <w:proofErr w:type="spellStart"/>
            <w:r w:rsidRPr="003608B9">
              <w:rPr>
                <w:rFonts w:ascii="Century Gothic" w:hAnsi="Century Gothic"/>
                <w:sz w:val="16"/>
                <w:szCs w:val="16"/>
              </w:rPr>
              <w:t>MasterMix</w:t>
            </w:r>
            <w:proofErr w:type="spellEnd"/>
          </w:p>
        </w:tc>
        <w:tc>
          <w:tcPr>
            <w:tcW w:w="1943" w:type="dxa"/>
            <w:vAlign w:val="center"/>
          </w:tcPr>
          <w:p w14:paraId="523DB6CA" w14:textId="4B98C32A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1.25 mL</w:t>
            </w:r>
          </w:p>
        </w:tc>
        <w:tc>
          <w:tcPr>
            <w:tcW w:w="2242" w:type="dxa"/>
            <w:vAlign w:val="center"/>
          </w:tcPr>
          <w:p w14:paraId="249A3F3F" w14:textId="4F1A659E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-20</w:t>
            </w:r>
            <w:r w:rsidRPr="003608B9">
              <w:rPr>
                <w:rFonts w:ascii="Arial" w:hAnsi="Arial" w:cs="Arial"/>
                <w:sz w:val="16"/>
                <w:szCs w:val="16"/>
              </w:rPr>
              <w:t>⁰</w:t>
            </w:r>
            <w:r w:rsidRPr="003608B9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</w:tr>
      <w:tr w:rsidR="00D42E75" w:rsidRPr="003608B9" w14:paraId="3DA38D40" w14:textId="77777777" w:rsidTr="00F6411B">
        <w:trPr>
          <w:trHeight w:val="225"/>
        </w:trPr>
        <w:tc>
          <w:tcPr>
            <w:tcW w:w="2691" w:type="dxa"/>
            <w:vAlign w:val="center"/>
          </w:tcPr>
          <w:p w14:paraId="5E15DEAD" w14:textId="6309C391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Mycoplasma PCR Primer Mix</w:t>
            </w:r>
          </w:p>
        </w:tc>
        <w:tc>
          <w:tcPr>
            <w:tcW w:w="1943" w:type="dxa"/>
            <w:vAlign w:val="center"/>
          </w:tcPr>
          <w:p w14:paraId="080C6B31" w14:textId="50424382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100 µL</w:t>
            </w:r>
          </w:p>
        </w:tc>
        <w:tc>
          <w:tcPr>
            <w:tcW w:w="2242" w:type="dxa"/>
            <w:vAlign w:val="center"/>
          </w:tcPr>
          <w:p w14:paraId="5F78F032" w14:textId="21BA2E94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-20</w:t>
            </w:r>
            <w:r w:rsidRPr="003608B9">
              <w:rPr>
                <w:rFonts w:ascii="Arial" w:hAnsi="Arial" w:cs="Arial"/>
                <w:sz w:val="16"/>
                <w:szCs w:val="16"/>
              </w:rPr>
              <w:t>⁰</w:t>
            </w:r>
            <w:r w:rsidRPr="003608B9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</w:tr>
      <w:tr w:rsidR="00D42E75" w:rsidRPr="003608B9" w14:paraId="2729A259" w14:textId="77777777" w:rsidTr="00F6411B">
        <w:trPr>
          <w:trHeight w:val="238"/>
        </w:trPr>
        <w:tc>
          <w:tcPr>
            <w:tcW w:w="2691" w:type="dxa"/>
            <w:vAlign w:val="center"/>
          </w:tcPr>
          <w:p w14:paraId="466E96FB" w14:textId="71FE67F3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Mycoplasma Positive Control</w:t>
            </w:r>
          </w:p>
        </w:tc>
        <w:tc>
          <w:tcPr>
            <w:tcW w:w="1943" w:type="dxa"/>
            <w:vAlign w:val="center"/>
          </w:tcPr>
          <w:p w14:paraId="1BA30702" w14:textId="7A49F6CF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250 µL</w:t>
            </w:r>
          </w:p>
        </w:tc>
        <w:tc>
          <w:tcPr>
            <w:tcW w:w="2242" w:type="dxa"/>
            <w:vAlign w:val="center"/>
          </w:tcPr>
          <w:p w14:paraId="585099D0" w14:textId="7E99A2ED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-20</w:t>
            </w:r>
            <w:r w:rsidRPr="003608B9">
              <w:rPr>
                <w:rFonts w:ascii="Arial" w:hAnsi="Arial" w:cs="Arial"/>
                <w:sz w:val="16"/>
                <w:szCs w:val="16"/>
              </w:rPr>
              <w:t>⁰</w:t>
            </w:r>
            <w:r w:rsidRPr="003608B9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</w:tr>
      <w:tr w:rsidR="00D42E75" w:rsidRPr="003608B9" w14:paraId="3D6411E8" w14:textId="77777777" w:rsidTr="00F6411B">
        <w:trPr>
          <w:trHeight w:val="285"/>
        </w:trPr>
        <w:tc>
          <w:tcPr>
            <w:tcW w:w="2691" w:type="dxa"/>
            <w:vAlign w:val="center"/>
          </w:tcPr>
          <w:p w14:paraId="0345E563" w14:textId="5EB23449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Nuclease-free water</w:t>
            </w:r>
          </w:p>
        </w:tc>
        <w:tc>
          <w:tcPr>
            <w:tcW w:w="1943" w:type="dxa"/>
            <w:vAlign w:val="center"/>
          </w:tcPr>
          <w:p w14:paraId="2B7DAB28" w14:textId="16F1059C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1 mL</w:t>
            </w:r>
          </w:p>
        </w:tc>
        <w:tc>
          <w:tcPr>
            <w:tcW w:w="2242" w:type="dxa"/>
            <w:vAlign w:val="center"/>
          </w:tcPr>
          <w:p w14:paraId="0F1BED1C" w14:textId="670C6305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-20</w:t>
            </w:r>
            <w:r w:rsidRPr="003608B9">
              <w:rPr>
                <w:rFonts w:ascii="Arial" w:hAnsi="Arial" w:cs="Arial"/>
                <w:sz w:val="16"/>
                <w:szCs w:val="16"/>
              </w:rPr>
              <w:t>⁰</w:t>
            </w:r>
            <w:r w:rsidRPr="003608B9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</w:tr>
    </w:tbl>
    <w:p w14:paraId="1D8449C4" w14:textId="6D1DEC5B" w:rsidR="00D42E75" w:rsidRDefault="00D42E75" w:rsidP="00F6411B">
      <w:pPr>
        <w:spacing w:after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4D161FFA" w14:textId="77777777" w:rsidR="00F6411B" w:rsidRPr="00F6411B" w:rsidRDefault="00F6411B" w:rsidP="00F6411B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  <w:r w:rsidRPr="00F6411B">
        <w:rPr>
          <w:rFonts w:ascii="Century Gothic" w:hAnsi="Century Gothic"/>
          <w:b/>
          <w:bCs/>
          <w:sz w:val="18"/>
          <w:szCs w:val="18"/>
        </w:rPr>
        <w:t>Materials Required, Not Supplied</w:t>
      </w:r>
    </w:p>
    <w:p w14:paraId="496AC3EF" w14:textId="77777777" w:rsidR="00F6411B" w:rsidRPr="00F6411B" w:rsidRDefault="00F6411B" w:rsidP="00F6411B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6411B">
        <w:rPr>
          <w:rFonts w:ascii="Century Gothic" w:hAnsi="Century Gothic"/>
          <w:sz w:val="16"/>
          <w:szCs w:val="16"/>
        </w:rPr>
        <w:t xml:space="preserve">These materials are not included in the kit, but will be required to successfully utilize this assay: </w:t>
      </w:r>
    </w:p>
    <w:p w14:paraId="2930648D" w14:textId="77777777" w:rsidR="00F6411B" w:rsidRPr="00F6411B" w:rsidRDefault="00F6411B" w:rsidP="00F6411B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6411B">
        <w:rPr>
          <w:rFonts w:ascii="Century Gothic" w:hAnsi="Century Gothic"/>
          <w:sz w:val="16"/>
          <w:szCs w:val="16"/>
        </w:rPr>
        <w:t xml:space="preserve">- Thermal Cycler </w:t>
      </w:r>
    </w:p>
    <w:p w14:paraId="2D22FA01" w14:textId="77777777" w:rsidR="00F6411B" w:rsidRPr="00F6411B" w:rsidRDefault="00F6411B" w:rsidP="00F6411B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6411B">
        <w:rPr>
          <w:rFonts w:ascii="Century Gothic" w:hAnsi="Century Gothic"/>
          <w:sz w:val="16"/>
          <w:szCs w:val="16"/>
        </w:rPr>
        <w:t xml:space="preserve">- PCR tubes </w:t>
      </w:r>
    </w:p>
    <w:p w14:paraId="2523AE95" w14:textId="77777777" w:rsidR="00F6411B" w:rsidRPr="00F6411B" w:rsidRDefault="00F6411B" w:rsidP="00F6411B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6411B">
        <w:rPr>
          <w:rFonts w:ascii="Century Gothic" w:hAnsi="Century Gothic"/>
          <w:sz w:val="16"/>
          <w:szCs w:val="16"/>
        </w:rPr>
        <w:t xml:space="preserve">- Nuclease-free water </w:t>
      </w:r>
    </w:p>
    <w:p w14:paraId="001B8A0C" w14:textId="77777777" w:rsidR="00F6411B" w:rsidRPr="00F6411B" w:rsidRDefault="00F6411B" w:rsidP="00F6411B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6411B">
        <w:rPr>
          <w:rFonts w:ascii="Century Gothic" w:hAnsi="Century Gothic"/>
          <w:sz w:val="16"/>
          <w:szCs w:val="16"/>
        </w:rPr>
        <w:t xml:space="preserve">- 1.5 ml microcentrifuge tubes </w:t>
      </w:r>
    </w:p>
    <w:p w14:paraId="78A98AF2" w14:textId="77777777" w:rsidR="00F6411B" w:rsidRPr="00F6411B" w:rsidRDefault="00F6411B" w:rsidP="00F6411B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6411B">
        <w:rPr>
          <w:rFonts w:ascii="Century Gothic" w:hAnsi="Century Gothic"/>
          <w:sz w:val="16"/>
          <w:szCs w:val="16"/>
        </w:rPr>
        <w:t xml:space="preserve">- Reagents and equipment for agarose gel electrophoresis </w:t>
      </w:r>
    </w:p>
    <w:p w14:paraId="275C7DAF" w14:textId="77777777" w:rsidR="00F6411B" w:rsidRPr="00F6411B" w:rsidRDefault="00F6411B" w:rsidP="00F6411B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6411B">
        <w:rPr>
          <w:rFonts w:ascii="Century Gothic" w:hAnsi="Century Gothic"/>
          <w:sz w:val="16"/>
          <w:szCs w:val="16"/>
        </w:rPr>
        <w:t xml:space="preserve">- Ethidium bromide or Safe Image™ Basic DNA Stain </w:t>
      </w:r>
    </w:p>
    <w:p w14:paraId="30014869" w14:textId="4EE61CA1" w:rsidR="00F6411B" w:rsidRDefault="00F6411B" w:rsidP="00D42E75">
      <w:pPr>
        <w:jc w:val="both"/>
        <w:rPr>
          <w:rFonts w:ascii="Century Gothic" w:hAnsi="Century Gothic"/>
          <w:sz w:val="16"/>
          <w:szCs w:val="16"/>
        </w:rPr>
      </w:pPr>
      <w:r w:rsidRPr="00F6411B">
        <w:rPr>
          <w:rFonts w:ascii="Century Gothic" w:hAnsi="Century Gothic"/>
          <w:sz w:val="16"/>
          <w:szCs w:val="16"/>
        </w:rPr>
        <w:t>- DNA ladder</w:t>
      </w:r>
    </w:p>
    <w:p w14:paraId="643CD15F" w14:textId="77777777" w:rsidR="00F6411B" w:rsidRPr="001A633D" w:rsidRDefault="00F6411B" w:rsidP="00096700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  <w:r w:rsidRPr="001A633D">
        <w:rPr>
          <w:rFonts w:ascii="Century Gothic" w:hAnsi="Century Gothic"/>
          <w:b/>
          <w:bCs/>
          <w:sz w:val="18"/>
          <w:szCs w:val="18"/>
        </w:rPr>
        <w:t xml:space="preserve">PCR Detection Protocol </w:t>
      </w:r>
    </w:p>
    <w:p w14:paraId="6CE52F9E" w14:textId="535F62FB" w:rsidR="00F6411B" w:rsidRDefault="00F6411B" w:rsidP="00096700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1A633D">
        <w:rPr>
          <w:rFonts w:ascii="Century Gothic" w:hAnsi="Century Gothic"/>
          <w:sz w:val="16"/>
          <w:szCs w:val="16"/>
        </w:rPr>
        <w:t xml:space="preserve">- It is recommended that all standards and samples be run at least in duplicate. </w:t>
      </w:r>
    </w:p>
    <w:p w14:paraId="535A2E1C" w14:textId="77777777" w:rsidR="001A633D" w:rsidRPr="001A633D" w:rsidRDefault="001A633D" w:rsidP="001A633D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sz w:val="16"/>
          <w:szCs w:val="16"/>
        </w:rPr>
      </w:pPr>
      <w:r w:rsidRPr="001A633D">
        <w:rPr>
          <w:rFonts w:ascii="Century Gothic" w:hAnsi="Century Gothic"/>
          <w:sz w:val="16"/>
          <w:szCs w:val="16"/>
        </w:rPr>
        <w:t>The cells should remain in culture for at least 48-72 hours undisturbed prior to screening for the presence of mycoplasmas and should be at least 80% confluent. Collect 2.5 µL directly from culture.</w:t>
      </w:r>
    </w:p>
    <w:p w14:paraId="0DCD3F23" w14:textId="48ADBCEC" w:rsidR="00161F18" w:rsidRPr="00260C25" w:rsidRDefault="001A633D" w:rsidP="00161F1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sz w:val="16"/>
          <w:szCs w:val="16"/>
        </w:rPr>
      </w:pPr>
      <w:r w:rsidRPr="001A633D">
        <w:rPr>
          <w:rFonts w:ascii="Century Gothic" w:hAnsi="Century Gothic"/>
          <w:sz w:val="16"/>
          <w:szCs w:val="16"/>
        </w:rPr>
        <w:t>Mix individual components before use and assemble reaction on ice</w:t>
      </w:r>
      <w:r>
        <w:t>.</w:t>
      </w:r>
    </w:p>
    <w:p w14:paraId="4C35970E" w14:textId="77777777" w:rsidR="00260C25" w:rsidRPr="00161F18" w:rsidRDefault="00260C25" w:rsidP="00260C25">
      <w:pPr>
        <w:pStyle w:val="ListParagraph"/>
        <w:ind w:left="644"/>
        <w:jc w:val="both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eGrid"/>
        <w:tblW w:w="7423" w:type="dxa"/>
        <w:tblInd w:w="-5" w:type="dxa"/>
        <w:tblLook w:val="04A0" w:firstRow="1" w:lastRow="0" w:firstColumn="1" w:lastColumn="0" w:noHBand="0" w:noVBand="1"/>
      </w:tblPr>
      <w:tblGrid>
        <w:gridCol w:w="2768"/>
        <w:gridCol w:w="1501"/>
        <w:gridCol w:w="1502"/>
        <w:gridCol w:w="1652"/>
      </w:tblGrid>
      <w:tr w:rsidR="00096700" w14:paraId="6DB726B8" w14:textId="77777777" w:rsidTr="00260C25">
        <w:trPr>
          <w:trHeight w:val="274"/>
        </w:trPr>
        <w:tc>
          <w:tcPr>
            <w:tcW w:w="2768" w:type="dxa"/>
            <w:vAlign w:val="center"/>
          </w:tcPr>
          <w:p w14:paraId="27226161" w14:textId="5735CDA0" w:rsidR="00096700" w:rsidRP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Components</w:t>
            </w:r>
          </w:p>
        </w:tc>
        <w:tc>
          <w:tcPr>
            <w:tcW w:w="1501" w:type="dxa"/>
            <w:vAlign w:val="center"/>
          </w:tcPr>
          <w:p w14:paraId="6CFE9848" w14:textId="67C20033" w:rsid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Test Samples</w:t>
            </w:r>
          </w:p>
        </w:tc>
        <w:tc>
          <w:tcPr>
            <w:tcW w:w="1502" w:type="dxa"/>
            <w:vAlign w:val="center"/>
          </w:tcPr>
          <w:p w14:paraId="7E24FE62" w14:textId="328C1488" w:rsid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Positive Control</w:t>
            </w:r>
          </w:p>
        </w:tc>
        <w:tc>
          <w:tcPr>
            <w:tcW w:w="1652" w:type="dxa"/>
            <w:vAlign w:val="center"/>
          </w:tcPr>
          <w:p w14:paraId="6C3FFC18" w14:textId="6837ED42" w:rsid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Negative Control</w:t>
            </w:r>
          </w:p>
        </w:tc>
      </w:tr>
      <w:tr w:rsidR="00096700" w14:paraId="46F1E0D1" w14:textId="77777777" w:rsidTr="00260C25">
        <w:trPr>
          <w:trHeight w:val="248"/>
        </w:trPr>
        <w:tc>
          <w:tcPr>
            <w:tcW w:w="2768" w:type="dxa"/>
            <w:vAlign w:val="center"/>
          </w:tcPr>
          <w:p w14:paraId="26554061" w14:textId="0FB16EA0" w:rsidR="00096700" w:rsidRP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3608B9">
              <w:rPr>
                <w:rFonts w:ascii="Century Gothic" w:hAnsi="Century Gothic"/>
                <w:sz w:val="16"/>
                <w:szCs w:val="16"/>
              </w:rPr>
              <w:t>ExpressTaq</w:t>
            </w:r>
            <w:proofErr w:type="spellEnd"/>
            <w:r w:rsidRPr="003608B9">
              <w:rPr>
                <w:rFonts w:ascii="Century Gothic" w:hAnsi="Century Gothic"/>
                <w:sz w:val="16"/>
                <w:szCs w:val="16"/>
              </w:rPr>
              <w:t xml:space="preserve"> 2X PCR </w:t>
            </w:r>
            <w:proofErr w:type="spellStart"/>
            <w:r w:rsidRPr="003608B9">
              <w:rPr>
                <w:rFonts w:ascii="Century Gothic" w:hAnsi="Century Gothic"/>
                <w:sz w:val="16"/>
                <w:szCs w:val="16"/>
              </w:rPr>
              <w:t>MasterMix</w:t>
            </w:r>
            <w:proofErr w:type="spellEnd"/>
          </w:p>
        </w:tc>
        <w:tc>
          <w:tcPr>
            <w:tcW w:w="1501" w:type="dxa"/>
            <w:vAlign w:val="center"/>
          </w:tcPr>
          <w:p w14:paraId="2F93937E" w14:textId="038B30E6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>12.5 µL</w:t>
            </w:r>
          </w:p>
        </w:tc>
        <w:tc>
          <w:tcPr>
            <w:tcW w:w="1502" w:type="dxa"/>
            <w:vAlign w:val="center"/>
          </w:tcPr>
          <w:p w14:paraId="4B8E22D6" w14:textId="7912C55B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>12.5 µL</w:t>
            </w:r>
          </w:p>
        </w:tc>
        <w:tc>
          <w:tcPr>
            <w:tcW w:w="1652" w:type="dxa"/>
            <w:vAlign w:val="center"/>
          </w:tcPr>
          <w:p w14:paraId="26DB5252" w14:textId="731D3232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>12.5 µL</w:t>
            </w:r>
          </w:p>
        </w:tc>
      </w:tr>
      <w:tr w:rsidR="00096700" w14:paraId="3DF95E00" w14:textId="77777777" w:rsidTr="00260C25">
        <w:trPr>
          <w:trHeight w:val="234"/>
        </w:trPr>
        <w:tc>
          <w:tcPr>
            <w:tcW w:w="2768" w:type="dxa"/>
            <w:vAlign w:val="center"/>
          </w:tcPr>
          <w:p w14:paraId="484A8146" w14:textId="24EDA207" w:rsid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Mycoplasma PCR Primer Mix</w:t>
            </w:r>
          </w:p>
        </w:tc>
        <w:tc>
          <w:tcPr>
            <w:tcW w:w="1501" w:type="dxa"/>
            <w:vAlign w:val="center"/>
          </w:tcPr>
          <w:p w14:paraId="6D4E41FA" w14:textId="12ACEF0F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 xml:space="preserve">1 </w:t>
            </w:r>
            <w:proofErr w:type="spellStart"/>
            <w:r w:rsidRPr="00161F18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502" w:type="dxa"/>
            <w:vAlign w:val="center"/>
          </w:tcPr>
          <w:p w14:paraId="6E461512" w14:textId="36159A16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 xml:space="preserve">1 </w:t>
            </w:r>
            <w:proofErr w:type="spellStart"/>
            <w:r w:rsidRPr="00161F18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652" w:type="dxa"/>
            <w:vAlign w:val="center"/>
          </w:tcPr>
          <w:p w14:paraId="11A33A1E" w14:textId="46B368B2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 xml:space="preserve">1 </w:t>
            </w:r>
            <w:proofErr w:type="spellStart"/>
            <w:r w:rsidRPr="00161F18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</w:tr>
      <w:tr w:rsidR="00096700" w14:paraId="5D3423E2" w14:textId="77777777" w:rsidTr="00260C25">
        <w:trPr>
          <w:trHeight w:val="248"/>
        </w:trPr>
        <w:tc>
          <w:tcPr>
            <w:tcW w:w="2768" w:type="dxa"/>
            <w:vAlign w:val="center"/>
          </w:tcPr>
          <w:p w14:paraId="2297FC52" w14:textId="22A40ECC" w:rsidR="00096700" w:rsidRP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Test sample</w:t>
            </w:r>
          </w:p>
        </w:tc>
        <w:tc>
          <w:tcPr>
            <w:tcW w:w="1501" w:type="dxa"/>
            <w:vAlign w:val="center"/>
          </w:tcPr>
          <w:p w14:paraId="3BB792DB" w14:textId="45DE12A6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 xml:space="preserve">2.5 </w:t>
            </w:r>
            <w:proofErr w:type="spellStart"/>
            <w:r w:rsidRPr="00161F18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502" w:type="dxa"/>
            <w:vAlign w:val="center"/>
          </w:tcPr>
          <w:p w14:paraId="0C89B6D3" w14:textId="73E51934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52" w:type="dxa"/>
            <w:vAlign w:val="center"/>
          </w:tcPr>
          <w:p w14:paraId="1A377946" w14:textId="3704E09E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b/>
                <w:bCs/>
                <w:sz w:val="16"/>
                <w:szCs w:val="16"/>
              </w:rPr>
              <w:t>-</w:t>
            </w:r>
          </w:p>
        </w:tc>
      </w:tr>
      <w:tr w:rsidR="00096700" w14:paraId="7B605E4F" w14:textId="77777777" w:rsidTr="00260C25">
        <w:trPr>
          <w:trHeight w:val="234"/>
        </w:trPr>
        <w:tc>
          <w:tcPr>
            <w:tcW w:w="2768" w:type="dxa"/>
            <w:vAlign w:val="center"/>
          </w:tcPr>
          <w:p w14:paraId="34516A72" w14:textId="4C5C8B90" w:rsid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Mycoplasma Positive Control</w:t>
            </w:r>
          </w:p>
        </w:tc>
        <w:tc>
          <w:tcPr>
            <w:tcW w:w="1501" w:type="dxa"/>
            <w:vAlign w:val="center"/>
          </w:tcPr>
          <w:p w14:paraId="326D6CFC" w14:textId="5129E9A2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02" w:type="dxa"/>
            <w:vAlign w:val="center"/>
          </w:tcPr>
          <w:p w14:paraId="2AFAC3A9" w14:textId="36319606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 xml:space="preserve">2.5 </w:t>
            </w:r>
            <w:proofErr w:type="spellStart"/>
            <w:r w:rsidRPr="00161F18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652" w:type="dxa"/>
            <w:vAlign w:val="center"/>
          </w:tcPr>
          <w:p w14:paraId="7130E223" w14:textId="27554331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b/>
                <w:bCs/>
                <w:sz w:val="16"/>
                <w:szCs w:val="16"/>
              </w:rPr>
              <w:t>-</w:t>
            </w:r>
          </w:p>
        </w:tc>
      </w:tr>
      <w:tr w:rsidR="00096700" w14:paraId="5844D366" w14:textId="77777777" w:rsidTr="00260C25">
        <w:trPr>
          <w:trHeight w:val="248"/>
        </w:trPr>
        <w:tc>
          <w:tcPr>
            <w:tcW w:w="2768" w:type="dxa"/>
            <w:vAlign w:val="center"/>
          </w:tcPr>
          <w:p w14:paraId="3B0EF7CF" w14:textId="1562F7F2" w:rsid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Nuclease-free water</w:t>
            </w:r>
          </w:p>
        </w:tc>
        <w:tc>
          <w:tcPr>
            <w:tcW w:w="1501" w:type="dxa"/>
            <w:vAlign w:val="center"/>
          </w:tcPr>
          <w:p w14:paraId="48458475" w14:textId="006C054E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 xml:space="preserve">9 </w:t>
            </w:r>
            <w:proofErr w:type="spellStart"/>
            <w:r w:rsidRPr="00161F18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502" w:type="dxa"/>
            <w:vAlign w:val="center"/>
          </w:tcPr>
          <w:p w14:paraId="2DF7688D" w14:textId="347FC68D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 xml:space="preserve">9 </w:t>
            </w:r>
            <w:proofErr w:type="spellStart"/>
            <w:r w:rsidRPr="00161F18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652" w:type="dxa"/>
            <w:vAlign w:val="center"/>
          </w:tcPr>
          <w:p w14:paraId="0772C038" w14:textId="7BDFB462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 xml:space="preserve">11.5 </w:t>
            </w:r>
            <w:proofErr w:type="spellStart"/>
            <w:r w:rsidRPr="00161F18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</w:tr>
      <w:tr w:rsidR="00096700" w14:paraId="76C08EF0" w14:textId="77777777" w:rsidTr="00260C25">
        <w:trPr>
          <w:trHeight w:val="248"/>
        </w:trPr>
        <w:tc>
          <w:tcPr>
            <w:tcW w:w="2768" w:type="dxa"/>
            <w:vAlign w:val="center"/>
          </w:tcPr>
          <w:p w14:paraId="636ECC97" w14:textId="6B870FD5" w:rsidR="00096700" w:rsidRP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Final volume per reaction</w:t>
            </w:r>
          </w:p>
        </w:tc>
        <w:tc>
          <w:tcPr>
            <w:tcW w:w="1501" w:type="dxa"/>
            <w:vAlign w:val="center"/>
          </w:tcPr>
          <w:p w14:paraId="2CABA336" w14:textId="42C3DA6C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>25 µL</w:t>
            </w:r>
          </w:p>
        </w:tc>
        <w:tc>
          <w:tcPr>
            <w:tcW w:w="1502" w:type="dxa"/>
            <w:vAlign w:val="center"/>
          </w:tcPr>
          <w:p w14:paraId="4FA106BD" w14:textId="425DE73A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>25 µL</w:t>
            </w:r>
          </w:p>
        </w:tc>
        <w:tc>
          <w:tcPr>
            <w:tcW w:w="1652" w:type="dxa"/>
            <w:vAlign w:val="center"/>
          </w:tcPr>
          <w:p w14:paraId="6F8C5C5F" w14:textId="5C643CB1" w:rsidR="00096700" w:rsidRPr="00161F18" w:rsidRDefault="00161F18" w:rsidP="00161F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</w:tr>
    </w:tbl>
    <w:p w14:paraId="76678704" w14:textId="378A0251" w:rsidR="00260C25" w:rsidRDefault="00260C25" w:rsidP="00260C25">
      <w:pPr>
        <w:pStyle w:val="ListParagraph"/>
        <w:ind w:left="644"/>
        <w:jc w:val="both"/>
        <w:rPr>
          <w:rFonts w:ascii="Century Gothic" w:hAnsi="Century Gothic"/>
          <w:sz w:val="16"/>
          <w:szCs w:val="16"/>
        </w:rPr>
      </w:pPr>
    </w:p>
    <w:p w14:paraId="4487C1FB" w14:textId="77777777" w:rsidR="00260C25" w:rsidRPr="00260C25" w:rsidRDefault="00260C25" w:rsidP="00260C25">
      <w:pPr>
        <w:pStyle w:val="ListParagraph"/>
        <w:ind w:left="644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78217644" w14:textId="2BDA7281" w:rsidR="00161F18" w:rsidRPr="00161F18" w:rsidRDefault="00161F18" w:rsidP="00161F1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sz w:val="16"/>
          <w:szCs w:val="16"/>
        </w:rPr>
      </w:pPr>
      <w:r w:rsidRPr="00161F18">
        <w:rPr>
          <w:rFonts w:ascii="Century Gothic" w:hAnsi="Century Gothic"/>
          <w:sz w:val="16"/>
          <w:szCs w:val="16"/>
        </w:rPr>
        <w:t xml:space="preserve">Gently mix the reaction and briefly centrifuge. Run thermocycling conditions for standard PCR. </w:t>
      </w:r>
    </w:p>
    <w:p w14:paraId="68059ADE" w14:textId="140CFD5E" w:rsidR="00161F18" w:rsidRPr="00022F6D" w:rsidRDefault="00161F18" w:rsidP="00161F1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sz w:val="16"/>
          <w:szCs w:val="16"/>
        </w:rPr>
      </w:pPr>
      <w:r w:rsidRPr="00161F18">
        <w:rPr>
          <w:rFonts w:ascii="Century Gothic" w:hAnsi="Century Gothic"/>
          <w:sz w:val="16"/>
          <w:szCs w:val="16"/>
        </w:rPr>
        <w:t>Perform 30-40 cycles of PCR as follows: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780"/>
        <w:gridCol w:w="1777"/>
        <w:gridCol w:w="1747"/>
        <w:gridCol w:w="1747"/>
      </w:tblGrid>
      <w:tr w:rsidR="00022F6D" w14:paraId="4A6A6F72" w14:textId="77777777" w:rsidTr="00EC77F0">
        <w:tc>
          <w:tcPr>
            <w:tcW w:w="1833" w:type="dxa"/>
            <w:vAlign w:val="center"/>
          </w:tcPr>
          <w:p w14:paraId="33C6A56C" w14:textId="479D3E63" w:rsidR="00022F6D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Step</w:t>
            </w:r>
          </w:p>
        </w:tc>
        <w:tc>
          <w:tcPr>
            <w:tcW w:w="1834" w:type="dxa"/>
            <w:vAlign w:val="center"/>
          </w:tcPr>
          <w:p w14:paraId="66C4EBD6" w14:textId="74F560C3" w:rsidR="00022F6D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Temperature</w:t>
            </w:r>
          </w:p>
        </w:tc>
        <w:tc>
          <w:tcPr>
            <w:tcW w:w="1834" w:type="dxa"/>
            <w:vAlign w:val="center"/>
          </w:tcPr>
          <w:p w14:paraId="2B985526" w14:textId="2B892BA2" w:rsidR="00022F6D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Duration</w:t>
            </w:r>
          </w:p>
        </w:tc>
        <w:tc>
          <w:tcPr>
            <w:tcW w:w="1834" w:type="dxa"/>
            <w:vAlign w:val="center"/>
          </w:tcPr>
          <w:p w14:paraId="0E075592" w14:textId="081BEE08" w:rsidR="00022F6D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Cycle(s)</w:t>
            </w:r>
          </w:p>
        </w:tc>
      </w:tr>
      <w:tr w:rsidR="00022F6D" w:rsidRPr="00EC77F0" w14:paraId="6B9484EF" w14:textId="77777777" w:rsidTr="00EC77F0">
        <w:tc>
          <w:tcPr>
            <w:tcW w:w="1833" w:type="dxa"/>
            <w:vAlign w:val="center"/>
          </w:tcPr>
          <w:p w14:paraId="70424519" w14:textId="6C6D57BA" w:rsidR="00022F6D" w:rsidRPr="00EC77F0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Enzyme Activation</w:t>
            </w:r>
          </w:p>
        </w:tc>
        <w:tc>
          <w:tcPr>
            <w:tcW w:w="1834" w:type="dxa"/>
            <w:vAlign w:val="center"/>
          </w:tcPr>
          <w:p w14:paraId="3961C45F" w14:textId="70AE6D71" w:rsidR="00022F6D" w:rsidRPr="00EC77F0" w:rsidRDefault="00022F6D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95</w:t>
            </w:r>
            <w:r w:rsidRPr="00EC77F0">
              <w:rPr>
                <w:rFonts w:ascii="Arial" w:hAnsi="Arial" w:cs="Arial"/>
                <w:sz w:val="16"/>
                <w:szCs w:val="16"/>
              </w:rPr>
              <w:t>⁰</w:t>
            </w:r>
            <w:r w:rsidRPr="00EC77F0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  <w:tc>
          <w:tcPr>
            <w:tcW w:w="1834" w:type="dxa"/>
            <w:vAlign w:val="center"/>
          </w:tcPr>
          <w:p w14:paraId="76B746C0" w14:textId="07C1E3FA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3 min</w:t>
            </w:r>
          </w:p>
        </w:tc>
        <w:tc>
          <w:tcPr>
            <w:tcW w:w="1834" w:type="dxa"/>
            <w:vAlign w:val="center"/>
          </w:tcPr>
          <w:p w14:paraId="70223692" w14:textId="177726A1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</w:tr>
      <w:tr w:rsidR="00022F6D" w:rsidRPr="00EC77F0" w14:paraId="45B44DDD" w14:textId="77777777" w:rsidTr="00EC77F0">
        <w:tc>
          <w:tcPr>
            <w:tcW w:w="1833" w:type="dxa"/>
            <w:vAlign w:val="center"/>
          </w:tcPr>
          <w:p w14:paraId="3BBCB571" w14:textId="72CD80A3" w:rsidR="00022F6D" w:rsidRPr="00EC77F0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Denaturation</w:t>
            </w:r>
          </w:p>
        </w:tc>
        <w:tc>
          <w:tcPr>
            <w:tcW w:w="1834" w:type="dxa"/>
            <w:vAlign w:val="center"/>
          </w:tcPr>
          <w:p w14:paraId="51898A30" w14:textId="31C6952A" w:rsidR="00022F6D" w:rsidRPr="00EC77F0" w:rsidRDefault="00022F6D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95</w:t>
            </w:r>
            <w:r w:rsidRPr="00EC77F0">
              <w:rPr>
                <w:rFonts w:ascii="Arial" w:hAnsi="Arial" w:cs="Arial"/>
                <w:sz w:val="16"/>
                <w:szCs w:val="16"/>
              </w:rPr>
              <w:t>⁰</w:t>
            </w:r>
            <w:r w:rsidRPr="00EC77F0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  <w:tc>
          <w:tcPr>
            <w:tcW w:w="1834" w:type="dxa"/>
            <w:vAlign w:val="center"/>
          </w:tcPr>
          <w:p w14:paraId="248740FC" w14:textId="04D6ECA1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15 sec</w:t>
            </w:r>
          </w:p>
        </w:tc>
        <w:tc>
          <w:tcPr>
            <w:tcW w:w="1834" w:type="dxa"/>
            <w:vAlign w:val="center"/>
          </w:tcPr>
          <w:p w14:paraId="73D4CC73" w14:textId="7F347B25" w:rsidR="00022F6D" w:rsidRPr="00EC77F0" w:rsidRDefault="00EC77F0" w:rsidP="00EC77F0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C77F0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30-40</w:t>
            </w:r>
          </w:p>
        </w:tc>
      </w:tr>
      <w:tr w:rsidR="00022F6D" w:rsidRPr="00EC77F0" w14:paraId="2F9A7402" w14:textId="77777777" w:rsidTr="00EC77F0">
        <w:tc>
          <w:tcPr>
            <w:tcW w:w="1833" w:type="dxa"/>
            <w:vAlign w:val="center"/>
          </w:tcPr>
          <w:p w14:paraId="311BFB51" w14:textId="11D83579" w:rsidR="00022F6D" w:rsidRPr="00EC77F0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Annealing</w:t>
            </w:r>
          </w:p>
        </w:tc>
        <w:tc>
          <w:tcPr>
            <w:tcW w:w="1834" w:type="dxa"/>
            <w:vAlign w:val="center"/>
          </w:tcPr>
          <w:p w14:paraId="198518B6" w14:textId="69EAFFD5" w:rsidR="00022F6D" w:rsidRPr="00EC77F0" w:rsidRDefault="00022F6D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55</w:t>
            </w:r>
            <w:r w:rsidRPr="00EC77F0">
              <w:rPr>
                <w:rFonts w:ascii="Arial" w:hAnsi="Arial" w:cs="Arial"/>
                <w:sz w:val="16"/>
                <w:szCs w:val="16"/>
              </w:rPr>
              <w:t>⁰</w:t>
            </w:r>
            <w:r w:rsidRPr="00EC77F0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  <w:tc>
          <w:tcPr>
            <w:tcW w:w="1834" w:type="dxa"/>
            <w:vAlign w:val="center"/>
          </w:tcPr>
          <w:p w14:paraId="2211C022" w14:textId="60DCB718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15 sec</w:t>
            </w:r>
          </w:p>
        </w:tc>
        <w:tc>
          <w:tcPr>
            <w:tcW w:w="1834" w:type="dxa"/>
            <w:vAlign w:val="center"/>
          </w:tcPr>
          <w:p w14:paraId="1E048CCE" w14:textId="1FD54D1C" w:rsidR="00022F6D" w:rsidRPr="00EC77F0" w:rsidRDefault="00EC77F0" w:rsidP="00EC77F0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C77F0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30-40</w:t>
            </w:r>
          </w:p>
        </w:tc>
      </w:tr>
      <w:tr w:rsidR="00022F6D" w:rsidRPr="00EC77F0" w14:paraId="2112B1F5" w14:textId="77777777" w:rsidTr="00EC77F0">
        <w:tc>
          <w:tcPr>
            <w:tcW w:w="1833" w:type="dxa"/>
            <w:vAlign w:val="center"/>
          </w:tcPr>
          <w:p w14:paraId="53613AE8" w14:textId="50EA3982" w:rsidR="00022F6D" w:rsidRPr="00EC77F0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Extension</w:t>
            </w:r>
          </w:p>
        </w:tc>
        <w:tc>
          <w:tcPr>
            <w:tcW w:w="1834" w:type="dxa"/>
            <w:vAlign w:val="center"/>
          </w:tcPr>
          <w:p w14:paraId="541DA960" w14:textId="173BBDBF" w:rsidR="00022F6D" w:rsidRPr="00EC77F0" w:rsidRDefault="00022F6D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72</w:t>
            </w:r>
            <w:r w:rsidRPr="00EC77F0">
              <w:rPr>
                <w:rFonts w:ascii="Arial" w:hAnsi="Arial" w:cs="Arial"/>
                <w:sz w:val="16"/>
                <w:szCs w:val="16"/>
              </w:rPr>
              <w:t>⁰</w:t>
            </w:r>
            <w:r w:rsidRPr="00EC77F0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  <w:tc>
          <w:tcPr>
            <w:tcW w:w="1834" w:type="dxa"/>
            <w:vAlign w:val="center"/>
          </w:tcPr>
          <w:p w14:paraId="10F7B293" w14:textId="421CAB19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15 sec</w:t>
            </w:r>
          </w:p>
        </w:tc>
        <w:tc>
          <w:tcPr>
            <w:tcW w:w="1834" w:type="dxa"/>
            <w:vAlign w:val="center"/>
          </w:tcPr>
          <w:p w14:paraId="098A7E0F" w14:textId="0AAE92AE" w:rsidR="00022F6D" w:rsidRPr="00EC77F0" w:rsidRDefault="00EC77F0" w:rsidP="00EC77F0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C77F0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30-40</w:t>
            </w:r>
          </w:p>
        </w:tc>
      </w:tr>
      <w:tr w:rsidR="00022F6D" w:rsidRPr="00EC77F0" w14:paraId="4C6EE644" w14:textId="77777777" w:rsidTr="00EC77F0">
        <w:tc>
          <w:tcPr>
            <w:tcW w:w="1833" w:type="dxa"/>
            <w:vAlign w:val="center"/>
          </w:tcPr>
          <w:p w14:paraId="6541D9CB" w14:textId="54CE877E" w:rsidR="00022F6D" w:rsidRPr="00EC77F0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Final extension</w:t>
            </w:r>
          </w:p>
        </w:tc>
        <w:tc>
          <w:tcPr>
            <w:tcW w:w="1834" w:type="dxa"/>
            <w:vAlign w:val="center"/>
          </w:tcPr>
          <w:p w14:paraId="2A4D4020" w14:textId="5F7A3738" w:rsidR="00022F6D" w:rsidRPr="00EC77F0" w:rsidRDefault="00022F6D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72</w:t>
            </w:r>
            <w:r w:rsidRPr="00EC77F0">
              <w:rPr>
                <w:rFonts w:ascii="Arial" w:hAnsi="Arial" w:cs="Arial"/>
                <w:sz w:val="16"/>
                <w:szCs w:val="16"/>
              </w:rPr>
              <w:t>⁰</w:t>
            </w:r>
            <w:r w:rsidRPr="00EC77F0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  <w:tc>
          <w:tcPr>
            <w:tcW w:w="1834" w:type="dxa"/>
            <w:vAlign w:val="center"/>
          </w:tcPr>
          <w:p w14:paraId="70A1DD5E" w14:textId="72C98A63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1 min</w:t>
            </w:r>
          </w:p>
        </w:tc>
        <w:tc>
          <w:tcPr>
            <w:tcW w:w="1834" w:type="dxa"/>
            <w:vAlign w:val="center"/>
          </w:tcPr>
          <w:p w14:paraId="0CB665DF" w14:textId="5111BBAA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</w:tr>
      <w:tr w:rsidR="00022F6D" w:rsidRPr="00EC77F0" w14:paraId="3DB74B49" w14:textId="77777777" w:rsidTr="00EC77F0">
        <w:tc>
          <w:tcPr>
            <w:tcW w:w="1833" w:type="dxa"/>
            <w:vAlign w:val="center"/>
          </w:tcPr>
          <w:p w14:paraId="558498C4" w14:textId="5F3CE234" w:rsidR="00022F6D" w:rsidRPr="00EC77F0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Holding</w:t>
            </w:r>
          </w:p>
        </w:tc>
        <w:tc>
          <w:tcPr>
            <w:tcW w:w="1834" w:type="dxa"/>
            <w:vAlign w:val="center"/>
          </w:tcPr>
          <w:p w14:paraId="5AE57DC7" w14:textId="1A17D3AA" w:rsidR="00022F6D" w:rsidRPr="00EC77F0" w:rsidRDefault="00022F6D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4</w:t>
            </w:r>
            <w:r w:rsidRPr="00EC77F0">
              <w:rPr>
                <w:rFonts w:ascii="Arial" w:hAnsi="Arial" w:cs="Arial"/>
                <w:sz w:val="16"/>
                <w:szCs w:val="16"/>
              </w:rPr>
              <w:t>⁰</w:t>
            </w:r>
            <w:r w:rsidRPr="00EC77F0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  <w:tc>
          <w:tcPr>
            <w:tcW w:w="1834" w:type="dxa"/>
            <w:vAlign w:val="center"/>
          </w:tcPr>
          <w:p w14:paraId="31172EAF" w14:textId="38CEE67C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834" w:type="dxa"/>
            <w:vAlign w:val="center"/>
          </w:tcPr>
          <w:p w14:paraId="6166BEEC" w14:textId="3059460B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</w:tr>
    </w:tbl>
    <w:p w14:paraId="5160CD26" w14:textId="756823F4" w:rsidR="00022F6D" w:rsidRDefault="00022F6D" w:rsidP="00022F6D">
      <w:pPr>
        <w:ind w:left="284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7A11296E" w14:textId="72A46AEF" w:rsidR="00EC77F0" w:rsidRPr="00EC77F0" w:rsidRDefault="00022F6D" w:rsidP="00022F6D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sz w:val="16"/>
          <w:szCs w:val="16"/>
        </w:rPr>
      </w:pPr>
      <w:r w:rsidRPr="00EC77F0">
        <w:rPr>
          <w:rFonts w:ascii="Century Gothic" w:hAnsi="Century Gothic"/>
          <w:sz w:val="16"/>
          <w:szCs w:val="16"/>
        </w:rPr>
        <w:t xml:space="preserve">After PCR, maintain the reaction at 4 °C or store at -20 °C until use.  </w:t>
      </w:r>
    </w:p>
    <w:p w14:paraId="6CF290F8" w14:textId="10DE3723" w:rsidR="00EC77F0" w:rsidRPr="00EC77F0" w:rsidRDefault="00022F6D" w:rsidP="00022F6D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sz w:val="16"/>
          <w:szCs w:val="16"/>
        </w:rPr>
      </w:pPr>
      <w:proofErr w:type="spellStart"/>
      <w:r w:rsidRPr="00EC77F0">
        <w:rPr>
          <w:rFonts w:ascii="Century Gothic" w:hAnsi="Century Gothic"/>
          <w:sz w:val="16"/>
          <w:szCs w:val="16"/>
        </w:rPr>
        <w:t>Analyze</w:t>
      </w:r>
      <w:proofErr w:type="spellEnd"/>
      <w:r w:rsidRPr="00EC77F0">
        <w:rPr>
          <w:rFonts w:ascii="Century Gothic" w:hAnsi="Century Gothic"/>
          <w:sz w:val="16"/>
          <w:szCs w:val="16"/>
        </w:rPr>
        <w:t xml:space="preserve"> the amplification products by agarose gel electrophoresis. </w:t>
      </w:r>
    </w:p>
    <w:p w14:paraId="79AD3141" w14:textId="4F85A7BB" w:rsidR="00EC77F0" w:rsidRPr="00EC77F0" w:rsidRDefault="00022F6D" w:rsidP="00022F6D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sz w:val="16"/>
          <w:szCs w:val="16"/>
        </w:rPr>
      </w:pPr>
      <w:r w:rsidRPr="00EC77F0">
        <w:rPr>
          <w:rFonts w:ascii="Century Gothic" w:hAnsi="Century Gothic"/>
          <w:sz w:val="16"/>
          <w:szCs w:val="16"/>
        </w:rPr>
        <w:t xml:space="preserve">Visualize by Safe Image™ Basic DNA Stain or ethidium bromide staining. </w:t>
      </w:r>
    </w:p>
    <w:p w14:paraId="3738478B" w14:textId="30B06205" w:rsidR="00022F6D" w:rsidRPr="00EC77F0" w:rsidRDefault="00022F6D" w:rsidP="00022F6D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sz w:val="16"/>
          <w:szCs w:val="16"/>
        </w:rPr>
      </w:pPr>
      <w:r w:rsidRPr="00EC77F0">
        <w:rPr>
          <w:rFonts w:ascii="Century Gothic" w:hAnsi="Century Gothic"/>
          <w:sz w:val="16"/>
          <w:szCs w:val="16"/>
        </w:rPr>
        <w:t>The presence of PCR product of ~500 bp in length indicates that the cell culture tested is contaminated with mycoplasma. Note that the length of the PCR product will vary between 370-550 bp depending on different mycoplasma species/strains.</w:t>
      </w:r>
    </w:p>
    <w:p w14:paraId="6FFBFC56" w14:textId="77777777" w:rsidR="00260C25" w:rsidRPr="00260C25" w:rsidRDefault="00EC77F0" w:rsidP="00260C25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  <w:r w:rsidRPr="00260C25">
        <w:rPr>
          <w:rFonts w:ascii="Century Gothic" w:hAnsi="Century Gothic"/>
          <w:b/>
          <w:bCs/>
          <w:sz w:val="18"/>
          <w:szCs w:val="18"/>
        </w:rPr>
        <w:t>Recommendations for Optimal Results:</w:t>
      </w:r>
    </w:p>
    <w:p w14:paraId="7C3F472A" w14:textId="75ECC252" w:rsidR="00161F18" w:rsidRDefault="00EC77F0" w:rsidP="00260C25">
      <w:pPr>
        <w:jc w:val="both"/>
        <w:rPr>
          <w:rFonts w:ascii="Century Gothic" w:hAnsi="Century Gothic"/>
          <w:sz w:val="16"/>
          <w:szCs w:val="16"/>
        </w:rPr>
      </w:pPr>
      <w:r w:rsidRPr="00260C25">
        <w:rPr>
          <w:rFonts w:ascii="Century Gothic" w:hAnsi="Century Gothic"/>
          <w:sz w:val="16"/>
          <w:szCs w:val="16"/>
        </w:rPr>
        <w:t>Always keep the reaction mixture chilled on ice prior to running the PCR and start the PCR as soon as the reaction mixture is prepared</w:t>
      </w:r>
      <w:r w:rsidR="00260C25">
        <w:rPr>
          <w:rFonts w:ascii="Century Gothic" w:hAnsi="Century Gothic"/>
          <w:sz w:val="16"/>
          <w:szCs w:val="16"/>
        </w:rPr>
        <w:t>.</w:t>
      </w:r>
    </w:p>
    <w:p w14:paraId="16E7B6E2" w14:textId="525FAF94" w:rsidR="00260C25" w:rsidRDefault="00260C25" w:rsidP="00EC77F0">
      <w:pPr>
        <w:ind w:left="284"/>
        <w:jc w:val="both"/>
        <w:rPr>
          <w:rFonts w:ascii="Century Gothic" w:hAnsi="Century Gothic"/>
          <w:sz w:val="16"/>
          <w:szCs w:val="16"/>
        </w:rPr>
      </w:pPr>
    </w:p>
    <w:p w14:paraId="3BDF9270" w14:textId="0B01AC15" w:rsidR="00260C25" w:rsidRDefault="00260C25" w:rsidP="00EC77F0">
      <w:pPr>
        <w:ind w:left="284"/>
        <w:jc w:val="both"/>
        <w:rPr>
          <w:rFonts w:ascii="Century Gothic" w:hAnsi="Century Gothic"/>
          <w:sz w:val="16"/>
          <w:szCs w:val="16"/>
        </w:rPr>
      </w:pPr>
    </w:p>
    <w:p w14:paraId="5A33497D" w14:textId="7C973286" w:rsidR="00260C25" w:rsidRDefault="00260C25" w:rsidP="00EC77F0">
      <w:pPr>
        <w:ind w:left="284"/>
        <w:jc w:val="both"/>
        <w:rPr>
          <w:rFonts w:ascii="Century Gothic" w:hAnsi="Century Gothic"/>
          <w:sz w:val="16"/>
          <w:szCs w:val="16"/>
        </w:rPr>
      </w:pPr>
    </w:p>
    <w:p w14:paraId="4F7A3105" w14:textId="1DB76DDA" w:rsidR="00260C25" w:rsidRDefault="00260C25" w:rsidP="00EC77F0">
      <w:pPr>
        <w:ind w:left="284"/>
        <w:jc w:val="both"/>
        <w:rPr>
          <w:rFonts w:ascii="Century Gothic" w:hAnsi="Century Gothic"/>
          <w:sz w:val="16"/>
          <w:szCs w:val="16"/>
        </w:rPr>
      </w:pPr>
    </w:p>
    <w:p w14:paraId="20FE004A" w14:textId="4B5DE449" w:rsidR="00260C25" w:rsidRDefault="00260C25" w:rsidP="00EC77F0">
      <w:pPr>
        <w:ind w:left="284"/>
        <w:jc w:val="both"/>
        <w:rPr>
          <w:rFonts w:ascii="Century Gothic" w:hAnsi="Century Gothic"/>
          <w:sz w:val="16"/>
          <w:szCs w:val="16"/>
        </w:rPr>
      </w:pPr>
    </w:p>
    <w:p w14:paraId="6C0B9058" w14:textId="7F387974" w:rsidR="00260C25" w:rsidRDefault="00260C25" w:rsidP="00EC77F0">
      <w:pPr>
        <w:ind w:left="284"/>
        <w:jc w:val="both"/>
        <w:rPr>
          <w:rFonts w:ascii="Century Gothic" w:hAnsi="Century Gothic"/>
          <w:sz w:val="16"/>
          <w:szCs w:val="16"/>
        </w:rPr>
      </w:pPr>
    </w:p>
    <w:p w14:paraId="186679C3" w14:textId="45468691" w:rsidR="00260C25" w:rsidRDefault="00260C25" w:rsidP="006D40E9">
      <w:pPr>
        <w:jc w:val="both"/>
        <w:rPr>
          <w:rFonts w:ascii="Century Gothic" w:hAnsi="Century Gothic"/>
          <w:sz w:val="16"/>
          <w:szCs w:val="16"/>
        </w:rPr>
      </w:pPr>
    </w:p>
    <w:p w14:paraId="3DA54630" w14:textId="77777777" w:rsidR="006D40E9" w:rsidRDefault="006D40E9" w:rsidP="00EC77F0">
      <w:pPr>
        <w:ind w:left="284"/>
        <w:jc w:val="both"/>
        <w:rPr>
          <w:rFonts w:ascii="Century Gothic" w:hAnsi="Century Gothic"/>
          <w:sz w:val="16"/>
          <w:szCs w:val="16"/>
        </w:rPr>
      </w:pPr>
    </w:p>
    <w:p w14:paraId="31F2507B" w14:textId="77777777" w:rsidR="00260C25" w:rsidRPr="006D40E9" w:rsidRDefault="00260C25" w:rsidP="00260C25">
      <w:pPr>
        <w:pStyle w:val="NormalWeb"/>
        <w:spacing w:before="240" w:beforeAutospacing="0" w:after="0" w:afterAutospacing="0"/>
        <w:rPr>
          <w:rFonts w:ascii="Century Gothic" w:hAnsi="Century Gothic" w:cs="Arial"/>
          <w:sz w:val="22"/>
          <w:szCs w:val="22"/>
          <w:lang w:val="en-US"/>
        </w:rPr>
      </w:pPr>
      <w:r w:rsidRPr="006D40E9">
        <w:rPr>
          <w:rFonts w:ascii="Century Gothic" w:hAnsi="Century Gothic" w:cs="Arial"/>
          <w:b/>
          <w:bCs/>
          <w:sz w:val="22"/>
          <w:szCs w:val="22"/>
          <w:lang w:val="en-US"/>
        </w:rPr>
        <w:t>Technical Support</w:t>
      </w:r>
    </w:p>
    <w:p w14:paraId="3806560D" w14:textId="0EA77F29" w:rsidR="00260C25" w:rsidRPr="006D40E9" w:rsidRDefault="00260C25" w:rsidP="00260C25">
      <w:pPr>
        <w:pStyle w:val="NormalWeb"/>
        <w:spacing w:before="0" w:beforeAutospacing="0" w:after="0" w:afterAutospacing="0"/>
        <w:rPr>
          <w:rFonts w:ascii="Century Gothic" w:hAnsi="Century Gothic" w:cs="Arial"/>
          <w:sz w:val="16"/>
          <w:szCs w:val="16"/>
          <w:lang w:val="en-US"/>
        </w:rPr>
      </w:pPr>
      <w:r w:rsidRPr="006D40E9">
        <w:rPr>
          <w:rFonts w:ascii="Century Gothic" w:hAnsi="Century Gothic" w:cs="Arial"/>
          <w:sz w:val="16"/>
          <w:szCs w:val="16"/>
          <w:lang w:val="en-US"/>
        </w:rPr>
        <w:t>Copyright © 202</w:t>
      </w:r>
      <w:r w:rsidR="006D40E9">
        <w:rPr>
          <w:rFonts w:ascii="Century Gothic" w:hAnsi="Century Gothic" w:cs="Arial"/>
          <w:sz w:val="16"/>
          <w:szCs w:val="16"/>
          <w:lang w:val="en-US"/>
        </w:rPr>
        <w:t>4</w:t>
      </w:r>
      <w:r w:rsidRPr="006D40E9">
        <w:rPr>
          <w:rFonts w:ascii="Century Gothic" w:hAnsi="Century Gothic" w:cs="Arial"/>
          <w:sz w:val="16"/>
          <w:szCs w:val="16"/>
          <w:lang w:val="en-US"/>
        </w:rPr>
        <w:t xml:space="preserve"> Abcam, All Rights Reserved. The Abcam logo is a registered trademark. All information / detail is correct at time of going to print.</w:t>
      </w:r>
    </w:p>
    <w:p w14:paraId="6620029E" w14:textId="77777777" w:rsidR="00260C25" w:rsidRPr="006D40E9" w:rsidRDefault="00260C25" w:rsidP="00260C25">
      <w:pPr>
        <w:pStyle w:val="NormalWeb"/>
        <w:spacing w:before="240" w:beforeAutospacing="0" w:after="0" w:afterAutospacing="0"/>
        <w:rPr>
          <w:rFonts w:ascii="Century Gothic" w:hAnsi="Century Gothic" w:cs="Arial"/>
          <w:sz w:val="18"/>
          <w:szCs w:val="18"/>
          <w:lang w:val="en-US"/>
        </w:rPr>
      </w:pPr>
      <w:r w:rsidRPr="006D40E9">
        <w:rPr>
          <w:rFonts w:ascii="Century Gothic" w:hAnsi="Century Gothic" w:cs="Arial"/>
          <w:b/>
          <w:bCs/>
          <w:sz w:val="18"/>
          <w:szCs w:val="18"/>
          <w:lang w:val="en-US"/>
        </w:rPr>
        <w:t xml:space="preserve">For all technical or commercial enquiries please go to: </w:t>
      </w:r>
    </w:p>
    <w:p w14:paraId="751155B1" w14:textId="77777777" w:rsidR="00260C25" w:rsidRPr="006D40E9" w:rsidRDefault="00064018" w:rsidP="00260C25">
      <w:pPr>
        <w:pStyle w:val="NormalWeb"/>
        <w:spacing w:before="0" w:beforeAutospacing="0" w:after="0" w:afterAutospacing="0"/>
        <w:rPr>
          <w:rFonts w:ascii="Century Gothic" w:hAnsi="Century Gothic" w:cs="Calibri"/>
          <w:sz w:val="18"/>
          <w:szCs w:val="18"/>
          <w:lang w:val="it-IT"/>
        </w:rPr>
      </w:pPr>
      <w:hyperlink r:id="rId8" w:history="1">
        <w:r w:rsidR="00260C25" w:rsidRPr="006D40E9">
          <w:rPr>
            <w:rStyle w:val="Hyperlink"/>
            <w:rFonts w:ascii="Century Gothic" w:hAnsi="Century Gothic" w:cs="Calibri"/>
            <w:sz w:val="18"/>
            <w:szCs w:val="18"/>
            <w:lang w:val="it-IT"/>
          </w:rPr>
          <w:t>www.abcam.com/contactus</w:t>
        </w:r>
      </w:hyperlink>
    </w:p>
    <w:p w14:paraId="35114F87" w14:textId="77777777" w:rsidR="00260C25" w:rsidRPr="006D40E9" w:rsidRDefault="00064018" w:rsidP="00260C25">
      <w:pPr>
        <w:pStyle w:val="NormalWeb"/>
        <w:spacing w:before="0" w:beforeAutospacing="0" w:after="0" w:afterAutospacing="0"/>
        <w:rPr>
          <w:rFonts w:ascii="Century Gothic" w:hAnsi="Century Gothic" w:cs="Calibri"/>
          <w:sz w:val="18"/>
          <w:szCs w:val="18"/>
          <w:lang w:val="it-IT"/>
        </w:rPr>
      </w:pPr>
      <w:hyperlink r:id="rId9" w:history="1">
        <w:r w:rsidR="00260C25" w:rsidRPr="006D40E9">
          <w:rPr>
            <w:rStyle w:val="Hyperlink"/>
            <w:rFonts w:ascii="Century Gothic" w:hAnsi="Century Gothic" w:cs="Calibri"/>
            <w:sz w:val="18"/>
            <w:szCs w:val="18"/>
            <w:lang w:val="it-IT"/>
          </w:rPr>
          <w:t>www.abcam.cn/contactus</w:t>
        </w:r>
      </w:hyperlink>
      <w:r w:rsidR="00260C25" w:rsidRPr="006D40E9">
        <w:rPr>
          <w:rFonts w:ascii="Century Gothic" w:hAnsi="Century Gothic" w:cs="Calibri"/>
          <w:sz w:val="18"/>
          <w:szCs w:val="18"/>
          <w:lang w:val="it-IT"/>
        </w:rPr>
        <w:t xml:space="preserve"> (China)</w:t>
      </w:r>
    </w:p>
    <w:p w14:paraId="22963247" w14:textId="23E765C8" w:rsidR="00260C25" w:rsidRPr="006D40E9" w:rsidRDefault="00064018" w:rsidP="00260C25">
      <w:pPr>
        <w:pStyle w:val="NormalWeb"/>
        <w:spacing w:before="0" w:beforeAutospacing="0" w:after="0" w:afterAutospacing="0"/>
        <w:rPr>
          <w:rFonts w:ascii="Century Gothic" w:hAnsi="Century Gothic" w:cs="Calibri"/>
          <w:sz w:val="18"/>
          <w:szCs w:val="18"/>
          <w:lang w:val="fr-FR"/>
        </w:rPr>
      </w:pPr>
      <w:hyperlink r:id="rId10" w:history="1">
        <w:r w:rsidR="00260C25" w:rsidRPr="006D40E9">
          <w:rPr>
            <w:rStyle w:val="Hyperlink"/>
            <w:rFonts w:ascii="Century Gothic" w:hAnsi="Century Gothic" w:cs="Calibri"/>
            <w:sz w:val="18"/>
            <w:szCs w:val="18"/>
            <w:lang w:val="fr-FR"/>
          </w:rPr>
          <w:t>www.abcam.co.jp/contactus</w:t>
        </w:r>
      </w:hyperlink>
      <w:r w:rsidR="00260C25" w:rsidRPr="006D40E9">
        <w:rPr>
          <w:rFonts w:ascii="Century Gothic" w:hAnsi="Century Gothic" w:cs="Calibri"/>
          <w:sz w:val="18"/>
          <w:szCs w:val="18"/>
          <w:lang w:val="fr-FR"/>
        </w:rPr>
        <w:t xml:space="preserve"> (Japan)</w:t>
      </w:r>
    </w:p>
    <w:p w14:paraId="241275A2" w14:textId="77777777" w:rsidR="00260C25" w:rsidRPr="00260C25" w:rsidRDefault="00260C25" w:rsidP="00EC77F0">
      <w:pPr>
        <w:ind w:left="284"/>
        <w:jc w:val="both"/>
        <w:rPr>
          <w:rFonts w:ascii="Century Gothic" w:hAnsi="Century Gothic"/>
          <w:b/>
          <w:bCs/>
          <w:sz w:val="16"/>
          <w:szCs w:val="16"/>
        </w:rPr>
      </w:pPr>
    </w:p>
    <w:sectPr w:rsidR="00260C25" w:rsidRPr="00260C25" w:rsidSect="00260C25">
      <w:footerReference w:type="default" r:id="rId11"/>
      <w:pgSz w:w="16838" w:h="11906" w:orient="landscape"/>
      <w:pgMar w:top="720" w:right="720" w:bottom="720" w:left="72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733B" w14:textId="77777777" w:rsidR="00260C25" w:rsidRDefault="00260C25" w:rsidP="00260C25">
      <w:pPr>
        <w:spacing w:after="0" w:line="240" w:lineRule="auto"/>
      </w:pPr>
      <w:r>
        <w:separator/>
      </w:r>
    </w:p>
  </w:endnote>
  <w:endnote w:type="continuationSeparator" w:id="0">
    <w:p w14:paraId="088F656A" w14:textId="77777777" w:rsidR="00260C25" w:rsidRDefault="00260C25" w:rsidP="0026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6BFE" w14:textId="3FFA6B0D" w:rsidR="00260C25" w:rsidRDefault="00260C25">
    <w:pPr>
      <w:pStyle w:val="Footer"/>
    </w:pPr>
    <w:r>
      <w:t>Version 1</w:t>
    </w:r>
    <w:r w:rsidR="006D40E9">
      <w:t>b</w:t>
    </w:r>
    <w:r>
      <w:t xml:space="preserve">, Last updated </w:t>
    </w:r>
    <w:r w:rsidR="006D40E9">
      <w:fldChar w:fldCharType="begin"/>
    </w:r>
    <w:r w:rsidR="006D40E9">
      <w:instrText xml:space="preserve"> DATE \@ "dd MMMM yyyy" </w:instrText>
    </w:r>
    <w:r w:rsidR="006D40E9">
      <w:fldChar w:fldCharType="separate"/>
    </w:r>
    <w:r w:rsidR="006D40E9">
      <w:rPr>
        <w:noProof/>
      </w:rPr>
      <w:t>25 January 2024</w:t>
    </w:r>
    <w:r w:rsidR="006D40E9">
      <w:fldChar w:fldCharType="end"/>
    </w:r>
  </w:p>
  <w:p w14:paraId="3AE2938B" w14:textId="77777777" w:rsidR="00260C25" w:rsidRDefault="00260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A530" w14:textId="77777777" w:rsidR="00260C25" w:rsidRDefault="00260C25" w:rsidP="00260C25">
      <w:pPr>
        <w:spacing w:after="0" w:line="240" w:lineRule="auto"/>
      </w:pPr>
      <w:r>
        <w:separator/>
      </w:r>
    </w:p>
  </w:footnote>
  <w:footnote w:type="continuationSeparator" w:id="0">
    <w:p w14:paraId="71DE37BB" w14:textId="77777777" w:rsidR="00260C25" w:rsidRDefault="00260C25" w:rsidP="00260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6F3A"/>
    <w:multiLevelType w:val="hybridMultilevel"/>
    <w:tmpl w:val="C4E64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71F"/>
    <w:multiLevelType w:val="hybridMultilevel"/>
    <w:tmpl w:val="3508D3EC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BE6227"/>
    <w:multiLevelType w:val="hybridMultilevel"/>
    <w:tmpl w:val="8A763E2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2200"/>
    <w:multiLevelType w:val="hybridMultilevel"/>
    <w:tmpl w:val="C6CE86F4"/>
    <w:lvl w:ilvl="0" w:tplc="076CFE34">
      <w:start w:val="2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634EA"/>
    <w:multiLevelType w:val="hybridMultilevel"/>
    <w:tmpl w:val="83FCB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660640">
    <w:abstractNumId w:val="2"/>
  </w:num>
  <w:num w:numId="2" w16cid:durableId="1654216870">
    <w:abstractNumId w:val="0"/>
  </w:num>
  <w:num w:numId="3" w16cid:durableId="1619484564">
    <w:abstractNumId w:val="4"/>
  </w:num>
  <w:num w:numId="4" w16cid:durableId="1075132486">
    <w:abstractNumId w:val="3"/>
  </w:num>
  <w:num w:numId="5" w16cid:durableId="1305308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C2"/>
    <w:rsid w:val="00022F6D"/>
    <w:rsid w:val="00064018"/>
    <w:rsid w:val="00096700"/>
    <w:rsid w:val="00161F18"/>
    <w:rsid w:val="001A633D"/>
    <w:rsid w:val="00260C25"/>
    <w:rsid w:val="003608B9"/>
    <w:rsid w:val="005307B1"/>
    <w:rsid w:val="006D40E9"/>
    <w:rsid w:val="009D0ED9"/>
    <w:rsid w:val="00B935C2"/>
    <w:rsid w:val="00D42E75"/>
    <w:rsid w:val="00EC77F0"/>
    <w:rsid w:val="00F6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87D5"/>
  <w15:chartTrackingRefBased/>
  <w15:docId w15:val="{B0CA7A6F-2BB0-45B5-9288-3768708E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3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C25"/>
  </w:style>
  <w:style w:type="paragraph" w:styleId="Footer">
    <w:name w:val="footer"/>
    <w:basedOn w:val="Normal"/>
    <w:link w:val="FooterChar"/>
    <w:uiPriority w:val="99"/>
    <w:unhideWhenUsed/>
    <w:rsid w:val="00260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C25"/>
  </w:style>
  <w:style w:type="paragraph" w:styleId="NormalWeb">
    <w:name w:val="Normal (Web)"/>
    <w:basedOn w:val="Normal"/>
    <w:uiPriority w:val="99"/>
    <w:semiHidden/>
    <w:unhideWhenUsed/>
    <w:rsid w:val="0026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60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am.com/contact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bcam.co.jp/contact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cam.cn/contac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70172-C6ED-4D29-8D6A-5BD682C8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Gayathri Jayakumar</dc:creator>
  <cp:keywords/>
  <dc:description/>
  <cp:lastModifiedBy>Theo Woko</cp:lastModifiedBy>
  <cp:revision>2</cp:revision>
  <dcterms:created xsi:type="dcterms:W3CDTF">2024-01-25T12:11:00Z</dcterms:created>
  <dcterms:modified xsi:type="dcterms:W3CDTF">2024-01-25T12:11:00Z</dcterms:modified>
</cp:coreProperties>
</file>